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C04" w:rsidRDefault="00E87C04" w:rsidP="00E87C04">
      <w:r>
        <w:rPr>
          <w:noProof/>
          <w:lang w:eastAsia="en-GB"/>
        </w:rPr>
        <w:drawing>
          <wp:inline distT="0" distB="0" distL="0" distR="0" wp14:anchorId="7A4406EF">
            <wp:extent cx="63246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70"/>
        <w:gridCol w:w="5443"/>
      </w:tblGrid>
      <w:tr w:rsidR="00E87C04" w:rsidTr="006759A9">
        <w:trPr>
          <w:trHeight w:val="4597"/>
        </w:trPr>
        <w:tc>
          <w:tcPr>
            <w:tcW w:w="4970" w:type="dxa"/>
          </w:tcPr>
          <w:p w:rsidR="00E87C04" w:rsidRPr="00176CF9" w:rsidRDefault="00E87C04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10FAC1" wp14:editId="4192D41D">
                  <wp:extent cx="2548328" cy="327064"/>
                  <wp:effectExtent l="0" t="0" r="4445" b="0"/>
                  <wp:docPr id="4" name="Picture 4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12" cy="35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83B" w:rsidRPr="00176CF9" w:rsidRDefault="005D583B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5D583B" w:rsidRPr="005D583B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Robust curriculum that meets all the demands of the National Curriculum and beyond.</w:t>
            </w:r>
          </w:p>
          <w:p w:rsidR="005D583B" w:rsidRPr="005D583B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Confident, enthusiastic teachers who adapt the curriculum to meet the needs of their pupils.  </w:t>
            </w:r>
          </w:p>
          <w:p w:rsidR="005D583B" w:rsidRPr="00176CF9" w:rsidRDefault="005D583B" w:rsidP="005D583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Wide range of multisensory resources to support skill development across the school.</w:t>
            </w:r>
          </w:p>
        </w:tc>
        <w:tc>
          <w:tcPr>
            <w:tcW w:w="5443" w:type="dxa"/>
          </w:tcPr>
          <w:p w:rsidR="00E87C04" w:rsidRPr="00176CF9" w:rsidRDefault="00E87C04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41AE6B9" wp14:editId="5B334AF5">
                  <wp:extent cx="2998033" cy="338050"/>
                  <wp:effectExtent l="0" t="0" r="0" b="5080"/>
                  <wp:docPr id="6" name="Picture 6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022" cy="39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83B" w:rsidRPr="00176CF9" w:rsidRDefault="005D583B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Increase the </w:t>
            </w:r>
            <w:r w:rsidR="005835B5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online </w:t>
            </w:r>
            <w:r w:rsidRPr="00176CF9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>resources available for teaching Music.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Explore opportunities for using Music Therapy to enhance the wider curriculum. 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More professional </w:t>
            </w:r>
            <w:r w:rsidR="005835B5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musicians </w:t>
            </w:r>
            <w:r w:rsidRPr="00176CF9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visiting he school in person to </w:t>
            </w:r>
            <w:r w:rsidR="005835B5"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t xml:space="preserve">share their music. </w:t>
            </w:r>
          </w:p>
          <w:p w:rsidR="005D583B" w:rsidRPr="00176CF9" w:rsidRDefault="005D583B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5D583B" w:rsidRPr="00176CF9" w:rsidRDefault="005D583B" w:rsidP="006759A9">
            <w:pPr>
              <w:spacing w:before="100" w:beforeAutospacing="1" w:after="100" w:afterAutospacing="1"/>
              <w:rPr>
                <w:rFonts w:eastAsia="Times New Roman" w:cstheme="minorHAnsi"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87C04" w:rsidTr="006759A9">
        <w:trPr>
          <w:trHeight w:val="597"/>
        </w:trPr>
        <w:tc>
          <w:tcPr>
            <w:tcW w:w="4970" w:type="dxa"/>
          </w:tcPr>
          <w:p w:rsidR="00E87C04" w:rsidRPr="00176CF9" w:rsidRDefault="00E87C04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Times New Roman" w:cstheme="minorHAnsi"/>
                <w:b/>
                <w:bCs/>
                <w:noProof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  <w:drawing>
                <wp:inline distT="0" distB="0" distL="0" distR="0">
                  <wp:extent cx="2773180" cy="422388"/>
                  <wp:effectExtent l="0" t="0" r="8255" b="0"/>
                  <wp:docPr id="3" name="Picture 3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138" cy="44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83B" w:rsidRPr="005D583B" w:rsidRDefault="005D583B" w:rsidP="005D58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Investigate Charanga to supplement teaching and learning in Music.</w:t>
            </w:r>
          </w:p>
          <w:p w:rsidR="005D583B" w:rsidRPr="005D583B" w:rsidRDefault="005D583B" w:rsidP="005D58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Investigate Music Therapy to enhance our Music Provision. </w:t>
            </w:r>
          </w:p>
          <w:p w:rsidR="005D583B" w:rsidRPr="005D583B" w:rsidRDefault="005D583B" w:rsidP="005D58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D583B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Explore the possibility of visiting musicians. </w:t>
            </w:r>
          </w:p>
          <w:p w:rsidR="005D583B" w:rsidRPr="00176CF9" w:rsidRDefault="005D583B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443" w:type="dxa"/>
          </w:tcPr>
          <w:p w:rsidR="006759A9" w:rsidRPr="00176CF9" w:rsidRDefault="006759A9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2102</wp:posOffset>
                  </wp:positionV>
                  <wp:extent cx="2329713" cy="408144"/>
                  <wp:effectExtent l="0" t="0" r="0" b="0"/>
                  <wp:wrapTight wrapText="bothSides">
                    <wp:wrapPolygon edited="0">
                      <wp:start x="353" y="0"/>
                      <wp:lineTo x="0" y="3028"/>
                      <wp:lineTo x="0" y="16150"/>
                      <wp:lineTo x="19610" y="20187"/>
                      <wp:lineTo x="20846" y="20187"/>
                      <wp:lineTo x="21376" y="17159"/>
                      <wp:lineTo x="21376" y="7065"/>
                      <wp:lineTo x="14310" y="0"/>
                      <wp:lineTo x="353" y="0"/>
                    </wp:wrapPolygon>
                  </wp:wrapTight>
                  <wp:docPr id="12" name="Picture 12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713" cy="40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759A9" w:rsidRPr="00176CF9" w:rsidRDefault="006759A9" w:rsidP="006759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33333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934791</wp:posOffset>
                  </wp:positionH>
                  <wp:positionV relativeFrom="paragraph">
                    <wp:posOffset>58151</wp:posOffset>
                  </wp:positionV>
                  <wp:extent cx="1223010" cy="377825"/>
                  <wp:effectExtent l="0" t="0" r="0" b="3175"/>
                  <wp:wrapTight wrapText="bothSides">
                    <wp:wrapPolygon edited="0">
                      <wp:start x="5047" y="0"/>
                      <wp:lineTo x="0" y="5445"/>
                      <wp:lineTo x="0" y="14158"/>
                      <wp:lineTo x="17832" y="20692"/>
                      <wp:lineTo x="20187" y="20692"/>
                      <wp:lineTo x="21196" y="17425"/>
                      <wp:lineTo x="21196" y="0"/>
                      <wp:lineTo x="5047" y="0"/>
                    </wp:wrapPolygon>
                  </wp:wrapTight>
                  <wp:docPr id="14" name="Picture 14" descr="Musiclife Regu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usiclife Regu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D583B" w:rsidRPr="00176CF9" w:rsidRDefault="005D583B" w:rsidP="005D5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Organise a ‘Musical Monday’ afternoon. (Autumn 2023) 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Explore purchasing Charanga to support teaching and learning (Autumn 2023)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Increase and update Instrument Inventory (September 2023)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Investigate how Music Therapy could support our curriculum (Autumn 2023)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Develop Pre-Curriculum Steps for Music based on Sounds of Intent (Autumn 2023)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Liaise with ST at </w:t>
            </w:r>
            <w:proofErr w:type="spellStart"/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Edsential</w:t>
            </w:r>
            <w:proofErr w:type="spellEnd"/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to organise ‘First Access Drumming Project’ (Spring 2024) 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Staff Meeting- Using Charanga to enhance Teaching and Learning in Music (Spring 2023)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Continue to support Music for Mindfulness and Music from different cultures.   (Spring and Summer 2024) </w:t>
            </w:r>
          </w:p>
          <w:p w:rsidR="005D583B" w:rsidRPr="00176CF9" w:rsidRDefault="005D583B" w:rsidP="005D583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Update the Music Offer (Summer 2024)</w:t>
            </w:r>
          </w:p>
          <w:p w:rsidR="00E87C04" w:rsidRPr="00176CF9" w:rsidRDefault="005D583B" w:rsidP="00176CF9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76CF9">
              <w:rPr>
                <w:rFonts w:eastAsia="Calibri" w:cstheme="minorHAnsi"/>
                <w:kern w:val="0"/>
                <w:sz w:val="24"/>
                <w:szCs w:val="24"/>
                <w:lang w:eastAsia="en-GB"/>
                <w14:ligatures w14:val="none"/>
              </w:rPr>
              <w:t>Update the Music Listening spine (Summer 2024)</w:t>
            </w:r>
          </w:p>
        </w:tc>
      </w:tr>
    </w:tbl>
    <w:p w:rsidR="002230D3" w:rsidRDefault="002230D3"/>
    <w:sectPr w:rsidR="002230D3" w:rsidSect="00E87C04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8A8" w:rsidRDefault="009A08A8" w:rsidP="009A08A8">
      <w:pPr>
        <w:spacing w:after="0" w:line="240" w:lineRule="auto"/>
      </w:pPr>
      <w:r>
        <w:separator/>
      </w:r>
    </w:p>
  </w:endnote>
  <w:endnote w:type="continuationSeparator" w:id="0">
    <w:p w:rsidR="009A08A8" w:rsidRDefault="009A08A8" w:rsidP="009A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8A8" w:rsidRDefault="009A08A8" w:rsidP="009A08A8">
      <w:pPr>
        <w:spacing w:after="0" w:line="240" w:lineRule="auto"/>
      </w:pPr>
      <w:r>
        <w:separator/>
      </w:r>
    </w:p>
  </w:footnote>
  <w:footnote w:type="continuationSeparator" w:id="0">
    <w:p w:rsidR="009A08A8" w:rsidRDefault="009A08A8" w:rsidP="009A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8A8" w:rsidRPr="009A08A8" w:rsidRDefault="009A08A8" w:rsidP="009A08A8">
    <w:pPr>
      <w:pStyle w:val="Header"/>
      <w:jc w:val="center"/>
      <w:rPr>
        <w:sz w:val="32"/>
        <w:szCs w:val="32"/>
      </w:rPr>
    </w:pPr>
    <w:r w:rsidRPr="009A08A8">
      <w:rPr>
        <w:sz w:val="32"/>
        <w:szCs w:val="3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" o:spid="_x0000_i1026" type="#_x0000_t75" alt="Musiclife Regular" style="width:2.25pt;height:2.25pt;visibility:visible;mso-wrap-style:square" o:bullet="t">
        <v:imagedata r:id="rId1" o:title="Musiclife Regular"/>
      </v:shape>
    </w:pict>
  </w:numPicBullet>
  <w:abstractNum w:abstractNumId="0" w15:restartNumberingAfterBreak="0">
    <w:nsid w:val="02FD4E65"/>
    <w:multiLevelType w:val="hybridMultilevel"/>
    <w:tmpl w:val="80386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5C9"/>
    <w:multiLevelType w:val="hybridMultilevel"/>
    <w:tmpl w:val="3BBC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33E"/>
    <w:multiLevelType w:val="hybridMultilevel"/>
    <w:tmpl w:val="FC2C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864F8"/>
    <w:multiLevelType w:val="multilevel"/>
    <w:tmpl w:val="B88434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F83C1A"/>
    <w:multiLevelType w:val="hybridMultilevel"/>
    <w:tmpl w:val="F28EFD16"/>
    <w:lvl w:ilvl="0" w:tplc="F6747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A8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D25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48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1C9E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705B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26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C83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6F63D38"/>
    <w:multiLevelType w:val="multilevel"/>
    <w:tmpl w:val="77E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A49C7"/>
    <w:multiLevelType w:val="multilevel"/>
    <w:tmpl w:val="32764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F91F13"/>
    <w:multiLevelType w:val="multilevel"/>
    <w:tmpl w:val="9D6CC2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6362516">
    <w:abstractNumId w:val="5"/>
  </w:num>
  <w:num w:numId="2" w16cid:durableId="902789440">
    <w:abstractNumId w:val="4"/>
  </w:num>
  <w:num w:numId="3" w16cid:durableId="1346900913">
    <w:abstractNumId w:val="3"/>
  </w:num>
  <w:num w:numId="4" w16cid:durableId="144519454">
    <w:abstractNumId w:val="1"/>
  </w:num>
  <w:num w:numId="5" w16cid:durableId="1821116887">
    <w:abstractNumId w:val="0"/>
  </w:num>
  <w:num w:numId="6" w16cid:durableId="45570705">
    <w:abstractNumId w:val="7"/>
  </w:num>
  <w:num w:numId="7" w16cid:durableId="72436183">
    <w:abstractNumId w:val="6"/>
  </w:num>
  <w:num w:numId="8" w16cid:durableId="1206063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D3"/>
    <w:rsid w:val="00176CF9"/>
    <w:rsid w:val="002230D3"/>
    <w:rsid w:val="005835B5"/>
    <w:rsid w:val="005D583B"/>
    <w:rsid w:val="006759A9"/>
    <w:rsid w:val="008E1B57"/>
    <w:rsid w:val="009A08A8"/>
    <w:rsid w:val="00E87C04"/>
    <w:rsid w:val="00E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E71AB6"/>
  <w15:chartTrackingRefBased/>
  <w15:docId w15:val="{1C7B36C0-7AC1-4EA3-86C5-19B2356B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C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8A8"/>
  </w:style>
  <w:style w:type="paragraph" w:styleId="Footer">
    <w:name w:val="footer"/>
    <w:basedOn w:val="Normal"/>
    <w:link w:val="FooterChar"/>
    <w:uiPriority w:val="99"/>
    <w:unhideWhenUsed/>
    <w:rsid w:val="009A0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O'Brien</dc:creator>
  <cp:keywords/>
  <dc:description/>
  <cp:lastModifiedBy>Charlotte O'Brien</cp:lastModifiedBy>
  <cp:revision>9</cp:revision>
  <dcterms:created xsi:type="dcterms:W3CDTF">2023-06-15T07:19:00Z</dcterms:created>
  <dcterms:modified xsi:type="dcterms:W3CDTF">2023-06-18T12:42:00Z</dcterms:modified>
</cp:coreProperties>
</file>