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D114" w14:textId="28DB30FA" w:rsidR="00BD6CCE" w:rsidRDefault="00BD6CCE" w:rsidP="00BD6CCE">
      <w:pPr>
        <w:ind w:left="720"/>
      </w:pPr>
      <w:r>
        <w:t>Class governs visit Monday 14</w:t>
      </w:r>
      <w:r w:rsidRPr="00BD6CCE">
        <w:rPr>
          <w:vertAlign w:val="superscript"/>
        </w:rPr>
        <w:t>th</w:t>
      </w:r>
      <w:r>
        <w:t xml:space="preserve"> November 2022 </w:t>
      </w:r>
    </w:p>
    <w:p w14:paraId="7BF2C168" w14:textId="2AF2A3C6" w:rsidR="00BD6CCE" w:rsidRDefault="00BD6CCE" w:rsidP="00BD6CCE">
      <w:pPr>
        <w:ind w:left="720"/>
      </w:pPr>
    </w:p>
    <w:p w14:paraId="4BEF5EA0" w14:textId="380EB5FE" w:rsidR="00BD6CCE" w:rsidRDefault="00BD6CCE" w:rsidP="00373961">
      <w:pPr>
        <w:ind w:left="720"/>
      </w:pPr>
      <w:r>
        <w:t xml:space="preserve">Mental Maths </w:t>
      </w:r>
    </w:p>
    <w:p w14:paraId="62AFDA75" w14:textId="6D963F7E" w:rsidR="00BD6CCE" w:rsidRDefault="00BD6CCE" w:rsidP="00373961">
      <w:pPr>
        <w:ind w:left="720"/>
      </w:pPr>
      <w:r>
        <w:t xml:space="preserve">I was made very welcome by the staff and pupils. </w:t>
      </w:r>
    </w:p>
    <w:p w14:paraId="47234327" w14:textId="5C7ADABD" w:rsidR="00147F73" w:rsidRDefault="00BD6CCE" w:rsidP="00147F73">
      <w:pPr>
        <w:tabs>
          <w:tab w:val="left" w:pos="8016"/>
        </w:tabs>
        <w:ind w:left="720"/>
      </w:pPr>
      <w:r>
        <w:t xml:space="preserve">On arrival, </w:t>
      </w:r>
      <w:r w:rsidR="003E6B48" w:rsidRPr="003E6B48">
        <w:t>gentle background music played as the students worked</w:t>
      </w:r>
      <w:r w:rsidR="003E6B48">
        <w:t>. This</w:t>
      </w:r>
      <w:r w:rsidR="00147F73">
        <w:t xml:space="preserve"> created a positive learning environment for the students. </w:t>
      </w:r>
      <w:r w:rsidR="00F63048">
        <w:t>They</w:t>
      </w:r>
      <w:r w:rsidR="00147F73">
        <w:t xml:space="preserve"> were </w:t>
      </w:r>
      <w:r w:rsidR="003E6B48">
        <w:t>well-prepared</w:t>
      </w:r>
      <w:r w:rsidR="00147F73">
        <w:t xml:space="preserve"> and seemed engaged in the lesson from the beginning. I was impressed with the focus </w:t>
      </w:r>
      <w:r w:rsidR="003E6B48">
        <w:t>of</w:t>
      </w:r>
      <w:r w:rsidR="00147F73">
        <w:t xml:space="preserve"> the students as they worked independently on the task set</w:t>
      </w:r>
      <w:r w:rsidR="003E6B48">
        <w:t>,</w:t>
      </w:r>
      <w:r w:rsidR="00147F73">
        <w:t xml:space="preserve"> and the class teacher and teaching assistants circulated regularly, checking on their progress and offering one-to-one support where necessary. </w:t>
      </w:r>
    </w:p>
    <w:p w14:paraId="1FEE3E8F" w14:textId="21C18021" w:rsidR="00B123B2" w:rsidRDefault="00147F73" w:rsidP="00B123B2">
      <w:pPr>
        <w:tabs>
          <w:tab w:val="left" w:pos="8016"/>
        </w:tabs>
        <w:ind w:left="720"/>
      </w:pPr>
      <w:r>
        <w:t xml:space="preserve">Mr Ferris-Rice began the lesson by checking on the </w:t>
      </w:r>
      <w:r w:rsidR="004327EF">
        <w:t>student’s</w:t>
      </w:r>
      <w:r>
        <w:t xml:space="preserve"> zones of regulation, taking time to </w:t>
      </w:r>
      <w:r w:rsidR="00B123B2">
        <w:t xml:space="preserve">determine how the students were feeling. This made it easy for Mr Ferris-Rice to adapt his teaching accordingly for all in the class. I was also impressed at how the use of this strategy improved the communication between </w:t>
      </w:r>
      <w:r w:rsidR="004327EF">
        <w:t xml:space="preserve">the </w:t>
      </w:r>
      <w:r w:rsidR="00B123B2">
        <w:t xml:space="preserve">class teacher and students in a simple and time-efficient framework. </w:t>
      </w:r>
    </w:p>
    <w:p w14:paraId="271E8F6B" w14:textId="1B49406F" w:rsidR="00B123B2" w:rsidRDefault="00B123B2" w:rsidP="00B123B2">
      <w:pPr>
        <w:tabs>
          <w:tab w:val="left" w:pos="8016"/>
        </w:tabs>
        <w:ind w:left="720"/>
      </w:pPr>
      <w:r>
        <w:t xml:space="preserve">The students were split into smaller groups to be supported according to ability, adapting the work to their level of learning. I was impressed at the level of support offered and </w:t>
      </w:r>
      <w:r w:rsidR="00F63048">
        <w:t xml:space="preserve">the </w:t>
      </w:r>
      <w:r>
        <w:t xml:space="preserve">consideration being taken to adapt the teaching to cater for all learning styles. However, it was great to see </w:t>
      </w:r>
      <w:r w:rsidR="00F63048">
        <w:t>students</w:t>
      </w:r>
      <w:r>
        <w:t xml:space="preserve"> also </w:t>
      </w:r>
      <w:r w:rsidR="00F63048">
        <w:t>encouraged</w:t>
      </w:r>
      <w:r>
        <w:t xml:space="preserve"> to work independently </w:t>
      </w:r>
      <w:r w:rsidR="00F63048">
        <w:t xml:space="preserve">on the worksheet task set by the class teacher. </w:t>
      </w:r>
    </w:p>
    <w:p w14:paraId="2C9DD0E0" w14:textId="2C390A41" w:rsidR="00F63048" w:rsidRDefault="00F63048" w:rsidP="00B123B2">
      <w:pPr>
        <w:tabs>
          <w:tab w:val="left" w:pos="8016"/>
        </w:tabs>
        <w:ind w:left="720"/>
      </w:pPr>
      <w:r>
        <w:t xml:space="preserve">Mr Ferris-Rice used praise to encourage and motivate students. He also checked their understanding regularly as he circled the room.  </w:t>
      </w:r>
    </w:p>
    <w:p w14:paraId="234B17D0" w14:textId="7B97EC8F" w:rsidR="00F63048" w:rsidRDefault="00F63048" w:rsidP="00B123B2">
      <w:pPr>
        <w:tabs>
          <w:tab w:val="left" w:pos="8016"/>
        </w:tabs>
        <w:ind w:left="720"/>
      </w:pPr>
      <w:r>
        <w:t xml:space="preserve">Finally, Mr Ferris-Rice consolidated the learning well to secure student understanding. As he reviewed the learning from today’s lesson with the class and </w:t>
      </w:r>
      <w:r w:rsidR="004327EF">
        <w:t>went</w:t>
      </w:r>
      <w:r>
        <w:t xml:space="preserve"> back over key learning objectives. I really liked the </w:t>
      </w:r>
      <w:r w:rsidR="00945F41">
        <w:t>way</w:t>
      </w:r>
      <w:r>
        <w:t xml:space="preserve"> he asked the students how they felt the lesson went</w:t>
      </w:r>
      <w:r w:rsidR="004327EF">
        <w:t>. This</w:t>
      </w:r>
      <w:r>
        <w:t xml:space="preserve"> gave </w:t>
      </w:r>
      <w:r w:rsidR="004327EF" w:rsidRPr="004327EF">
        <w:t>the students time to check their understanding and promoted them</w:t>
      </w:r>
      <w:r>
        <w:t xml:space="preserve"> to take ownership of their own learning. </w:t>
      </w:r>
    </w:p>
    <w:p w14:paraId="7631AE60" w14:textId="6AFB9B9F" w:rsidR="00050AAC" w:rsidRDefault="00050AAC" w:rsidP="004327EF">
      <w:pPr>
        <w:tabs>
          <w:tab w:val="left" w:pos="8016"/>
        </w:tabs>
      </w:pPr>
    </w:p>
    <w:p w14:paraId="518E219D" w14:textId="5F9F9981" w:rsidR="00050AAC" w:rsidRDefault="00050AAC" w:rsidP="00BD6CCE">
      <w:pPr>
        <w:tabs>
          <w:tab w:val="left" w:pos="8016"/>
        </w:tabs>
        <w:ind w:left="720"/>
      </w:pPr>
      <w:r>
        <w:t>Ian Patten class, governor Fox’s class.</w:t>
      </w:r>
      <w:r w:rsidR="00D9461C">
        <w:t xml:space="preserve"> </w:t>
      </w:r>
    </w:p>
    <w:p w14:paraId="354FB9B9" w14:textId="77777777" w:rsidR="00050AAC" w:rsidRDefault="00050AAC" w:rsidP="00BD6CCE">
      <w:pPr>
        <w:tabs>
          <w:tab w:val="left" w:pos="8016"/>
        </w:tabs>
        <w:ind w:left="720"/>
      </w:pPr>
    </w:p>
    <w:sectPr w:rsidR="00050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CE"/>
    <w:rsid w:val="0001407F"/>
    <w:rsid w:val="00050AAC"/>
    <w:rsid w:val="000B418C"/>
    <w:rsid w:val="00147F73"/>
    <w:rsid w:val="002A2A23"/>
    <w:rsid w:val="00373961"/>
    <w:rsid w:val="003C2B50"/>
    <w:rsid w:val="003E6B48"/>
    <w:rsid w:val="004327EF"/>
    <w:rsid w:val="00575E79"/>
    <w:rsid w:val="00927C94"/>
    <w:rsid w:val="00945F41"/>
    <w:rsid w:val="00B123B2"/>
    <w:rsid w:val="00BD6CCE"/>
    <w:rsid w:val="00D06EFA"/>
    <w:rsid w:val="00D9461C"/>
    <w:rsid w:val="00DC5492"/>
    <w:rsid w:val="00EF5532"/>
    <w:rsid w:val="00F6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5054"/>
  <w15:chartTrackingRefBased/>
  <w15:docId w15:val="{D7AB61A5-DC23-41B6-96AB-7823F543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Patten</dc:creator>
  <cp:keywords/>
  <dc:description/>
  <cp:lastModifiedBy>Kristian Patten</cp:lastModifiedBy>
  <cp:revision>2</cp:revision>
  <dcterms:created xsi:type="dcterms:W3CDTF">2022-11-27T16:48:00Z</dcterms:created>
  <dcterms:modified xsi:type="dcterms:W3CDTF">2022-11-27T16:48:00Z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4fb5e90b-cd7d-4906-bfc8-4f408037a5d4</vt:lpwstr>
  </property>
</Properties>
</file>