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89" w:rsidRDefault="00575E89" w:rsidP="00575E89">
      <w:pPr>
        <w:jc w:val="cent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47EE2998" wp14:editId="16BE82C4">
            <wp:simplePos x="0" y="0"/>
            <wp:positionH relativeFrom="column">
              <wp:posOffset>2685415</wp:posOffset>
            </wp:positionH>
            <wp:positionV relativeFrom="paragraph">
              <wp:posOffset>261620</wp:posOffset>
            </wp:positionV>
            <wp:extent cx="1254125" cy="1254125"/>
            <wp:effectExtent l="0" t="0" r="3175" b="3175"/>
            <wp:wrapNone/>
            <wp:docPr id="1" name="Picture 1" descr="Orrets Meadow School (@orretsmeadow)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rets Meadow School (@orretsmeadow) | 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E89" w:rsidRDefault="008836B3" w:rsidP="00575E89">
      <w:pPr>
        <w:jc w:val="center"/>
      </w:pPr>
      <w:r>
        <w:rPr>
          <w:rFonts w:ascii="Times New Roman" w:hAnsi="Times New Roman" w:cs="Times New Roman"/>
          <w:noProof/>
          <w:sz w:val="24"/>
          <w:szCs w:val="24"/>
          <w:lang w:eastAsia="en-GB"/>
        </w:rPr>
        <w:drawing>
          <wp:anchor distT="36576" distB="36576" distL="36576" distR="36576" simplePos="0" relativeHeight="251663360" behindDoc="0" locked="0" layoutInCell="1" allowOverlap="1" wp14:anchorId="793DE396" wp14:editId="5650EA93">
            <wp:simplePos x="0" y="0"/>
            <wp:positionH relativeFrom="column">
              <wp:posOffset>4290060</wp:posOffset>
            </wp:positionH>
            <wp:positionV relativeFrom="paragraph">
              <wp:posOffset>288290</wp:posOffset>
            </wp:positionV>
            <wp:extent cx="2358390" cy="1769110"/>
            <wp:effectExtent l="0" t="0" r="3810" b="2540"/>
            <wp:wrapNone/>
            <wp:docPr id="3" name="Picture 3" descr="IMG_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4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8390" cy="1769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5E89" w:rsidRDefault="008836B3" w:rsidP="00575E89">
      <w:pPr>
        <w:jc w:val="center"/>
      </w:pPr>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08FC66D5" wp14:editId="5601B193">
            <wp:simplePos x="0" y="0"/>
            <wp:positionH relativeFrom="column">
              <wp:posOffset>2540</wp:posOffset>
            </wp:positionH>
            <wp:positionV relativeFrom="paragraph">
              <wp:posOffset>210185</wp:posOffset>
            </wp:positionV>
            <wp:extent cx="2176780" cy="1414780"/>
            <wp:effectExtent l="0" t="0" r="0" b="0"/>
            <wp:wrapNone/>
            <wp:docPr id="2" name="Picture 2" descr="IMG_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6312"/>
                    <pic:cNvPicPr>
                      <a:picLocks noChangeAspect="1" noChangeArrowheads="1"/>
                    </pic:cNvPicPr>
                  </pic:nvPicPr>
                  <pic:blipFill>
                    <a:blip r:embed="rId7" cstate="print">
                      <a:extLst>
                        <a:ext uri="{28A0092B-C50C-407E-A947-70E740481C1C}">
                          <a14:useLocalDpi xmlns:a14="http://schemas.microsoft.com/office/drawing/2010/main" val="0"/>
                        </a:ext>
                      </a:extLst>
                    </a:blip>
                    <a:srcRect t="12823" r="10579" b="9378"/>
                    <a:stretch>
                      <a:fillRect/>
                    </a:stretch>
                  </pic:blipFill>
                  <pic:spPr bwMode="auto">
                    <a:xfrm>
                      <a:off x="0" y="0"/>
                      <a:ext cx="2176780" cy="1414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777A5" w:rsidRDefault="00E777A5" w:rsidP="00575E89">
      <w:pPr>
        <w:jc w:val="center"/>
      </w:pPr>
    </w:p>
    <w:p w:rsidR="00575E89" w:rsidRDefault="00575E89" w:rsidP="00575E89">
      <w:pPr>
        <w:jc w:val="center"/>
      </w:pPr>
    </w:p>
    <w:p w:rsidR="00575E89" w:rsidRPr="00575E89" w:rsidRDefault="00575E89" w:rsidP="00575E89">
      <w:pPr>
        <w:widowControl w:val="0"/>
        <w:spacing w:after="120" w:line="285" w:lineRule="auto"/>
        <w:jc w:val="center"/>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b/>
          <w:bCs/>
          <w:color w:val="000000"/>
          <w:kern w:val="28"/>
          <w:sz w:val="24"/>
          <w:szCs w:val="24"/>
          <w:u w:val="single"/>
          <w:lang w:eastAsia="en-GB"/>
          <w14:cntxtAlts/>
        </w:rPr>
        <w:t>Governors Report</w:t>
      </w:r>
    </w:p>
    <w:p w:rsidR="00575E89" w:rsidRPr="00575E89" w:rsidRDefault="00575E89" w:rsidP="00575E89">
      <w:pPr>
        <w:widowControl w:val="0"/>
        <w:spacing w:after="120" w:line="285" w:lineRule="auto"/>
        <w:jc w:val="center"/>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b/>
          <w:bCs/>
          <w:color w:val="000000"/>
          <w:kern w:val="28"/>
          <w:sz w:val="24"/>
          <w:szCs w:val="24"/>
          <w:u w:val="single"/>
          <w:lang w:eastAsia="en-GB"/>
          <w14:cntxtAlts/>
        </w:rPr>
        <w:t>Summer 2022</w:t>
      </w:r>
    </w:p>
    <w:p w:rsidR="00575E89" w:rsidRPr="00575E89" w:rsidRDefault="00575E89" w:rsidP="00575E89">
      <w:pPr>
        <w:widowControl w:val="0"/>
        <w:spacing w:after="120" w:line="285" w:lineRule="auto"/>
        <w:jc w:val="center"/>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b/>
          <w:bCs/>
          <w:color w:val="000000"/>
          <w:kern w:val="28"/>
          <w:sz w:val="24"/>
          <w:szCs w:val="24"/>
          <w:u w:val="single"/>
          <w:lang w:eastAsia="en-GB"/>
          <w14:cntxtAlts/>
        </w:rPr>
        <w:t>RE</w:t>
      </w:r>
    </w:p>
    <w:p w:rsidR="00575E89" w:rsidRPr="00575E89" w:rsidRDefault="00575E89" w:rsidP="00575E89">
      <w:pPr>
        <w:widowControl w:val="0"/>
        <w:spacing w:after="120" w:line="285" w:lineRule="auto"/>
        <w:jc w:val="center"/>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b/>
          <w:bCs/>
          <w:color w:val="000000"/>
          <w:kern w:val="28"/>
          <w:sz w:val="24"/>
          <w:szCs w:val="24"/>
          <w:u w:val="single"/>
          <w:lang w:eastAsia="en-GB"/>
          <w14:cntxtAlts/>
        </w:rPr>
        <w:t>Jane Gordon</w:t>
      </w:r>
    </w:p>
    <w:p w:rsidR="00575E89" w:rsidRPr="00575E89" w:rsidRDefault="00575E89" w:rsidP="00575E89">
      <w:pPr>
        <w:widowControl w:val="0"/>
        <w:spacing w:after="120" w:line="285" w:lineRule="auto"/>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b/>
          <w:bCs/>
          <w:color w:val="000000"/>
          <w:kern w:val="28"/>
          <w:sz w:val="24"/>
          <w:szCs w:val="24"/>
          <w:u w:val="single"/>
          <w:lang w:eastAsia="en-GB"/>
          <w14:cntxtAlts/>
        </w:rPr>
        <w:t xml:space="preserve">Achievements </w:t>
      </w:r>
    </w:p>
    <w:p w:rsidR="00575E89" w:rsidRPr="00575E89" w:rsidRDefault="00575E89" w:rsidP="00575E89">
      <w:pPr>
        <w:widowControl w:val="0"/>
        <w:spacing w:after="120" w:line="285" w:lineRule="auto"/>
        <w:rPr>
          <w:rFonts w:ascii="Calibri" w:eastAsia="Times New Roman" w:hAnsi="Calibri" w:cs="Calibri"/>
          <w:color w:val="000000"/>
          <w:kern w:val="28"/>
          <w:sz w:val="24"/>
          <w:szCs w:val="24"/>
          <w:lang w:eastAsia="en-GB"/>
          <w14:cntxtAlts/>
        </w:rPr>
      </w:pPr>
      <w:r>
        <w:rPr>
          <w:rFonts w:ascii="Times New Roman" w:hAnsi="Times New Roman" w:cs="Times New Roman"/>
          <w:noProof/>
          <w:sz w:val="24"/>
          <w:szCs w:val="24"/>
          <w:lang w:eastAsia="en-GB"/>
        </w:rPr>
        <w:drawing>
          <wp:anchor distT="36576" distB="36576" distL="36576" distR="36576" simplePos="0" relativeHeight="251665408" behindDoc="1" locked="0" layoutInCell="1" allowOverlap="1" wp14:anchorId="46EED7BD" wp14:editId="53D7355E">
            <wp:simplePos x="0" y="0"/>
            <wp:positionH relativeFrom="column">
              <wp:posOffset>4119880</wp:posOffset>
            </wp:positionH>
            <wp:positionV relativeFrom="paragraph">
              <wp:posOffset>206375</wp:posOffset>
            </wp:positionV>
            <wp:extent cx="2742565" cy="2376170"/>
            <wp:effectExtent l="0" t="7302" r="0" b="0"/>
            <wp:wrapTight wrapText="bothSides">
              <wp:wrapPolygon edited="0">
                <wp:start x="-58" y="21534"/>
                <wp:lineTo x="21397" y="21534"/>
                <wp:lineTo x="21397" y="234"/>
                <wp:lineTo x="-58" y="234"/>
                <wp:lineTo x="-58" y="21534"/>
              </wp:wrapPolygon>
            </wp:wrapTight>
            <wp:docPr id="4" name="Picture 4" descr="IMG_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64"/>
                    <pic:cNvPicPr>
                      <a:picLocks noChangeAspect="1" noChangeArrowheads="1"/>
                    </pic:cNvPicPr>
                  </pic:nvPicPr>
                  <pic:blipFill>
                    <a:blip r:embed="rId8" cstate="print">
                      <a:extLst>
                        <a:ext uri="{28A0092B-C50C-407E-A947-70E740481C1C}">
                          <a14:useLocalDpi xmlns:a14="http://schemas.microsoft.com/office/drawing/2010/main" val="0"/>
                        </a:ext>
                      </a:extLst>
                    </a:blip>
                    <a:srcRect l="13438"/>
                    <a:stretch>
                      <a:fillRect/>
                    </a:stretch>
                  </pic:blipFill>
                  <pic:spPr bwMode="auto">
                    <a:xfrm rot="5400000">
                      <a:off x="0" y="0"/>
                      <a:ext cx="2742565" cy="2376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5E89">
        <w:rPr>
          <w:rFonts w:ascii="Calibri" w:eastAsia="Times New Roman" w:hAnsi="Calibri" w:cs="Calibri"/>
          <w:color w:val="000000"/>
          <w:kern w:val="28"/>
          <w:sz w:val="24"/>
          <w:szCs w:val="24"/>
          <w:lang w:eastAsia="en-GB"/>
          <w14:cntxtAlts/>
        </w:rPr>
        <w:t>Reflecting on targets set last year I have implemented the   promotion of key religious celebrations across the six faiths promoted by the Wirral SACRE through a series of whole school assemblies.  We were very fortun</w:t>
      </w:r>
      <w:r>
        <w:rPr>
          <w:rFonts w:ascii="Calibri" w:eastAsia="Times New Roman" w:hAnsi="Calibri" w:cs="Calibri"/>
          <w:color w:val="000000"/>
          <w:kern w:val="28"/>
          <w:sz w:val="24"/>
          <w:szCs w:val="24"/>
          <w:lang w:eastAsia="en-GB"/>
          <w14:cntxtAlts/>
        </w:rPr>
        <w:t>ate to have Reverend Cousins le</w:t>
      </w:r>
      <w:r w:rsidRPr="00575E89">
        <w:rPr>
          <w:rFonts w:ascii="Calibri" w:eastAsia="Times New Roman" w:hAnsi="Calibri" w:cs="Calibri"/>
          <w:color w:val="000000"/>
          <w:kern w:val="28"/>
          <w:sz w:val="24"/>
          <w:szCs w:val="24"/>
          <w:lang w:eastAsia="en-GB"/>
          <w14:cntxtAlts/>
        </w:rPr>
        <w:t>d collective acts of worship at Christmas via Zoom and in school at Easter before his well</w:t>
      </w:r>
      <w:r w:rsidR="005C5830">
        <w:rPr>
          <w:rFonts w:ascii="Calibri" w:eastAsia="Times New Roman" w:hAnsi="Calibri" w:cs="Calibri"/>
          <w:color w:val="000000"/>
          <w:kern w:val="28"/>
          <w:sz w:val="24"/>
          <w:szCs w:val="24"/>
          <w:lang w:eastAsia="en-GB"/>
          <w14:cntxtAlts/>
        </w:rPr>
        <w:t>-</w:t>
      </w:r>
      <w:r w:rsidRPr="00575E89">
        <w:rPr>
          <w:rFonts w:ascii="Calibri" w:eastAsia="Times New Roman" w:hAnsi="Calibri" w:cs="Calibri"/>
          <w:color w:val="000000"/>
          <w:kern w:val="28"/>
          <w:sz w:val="24"/>
          <w:szCs w:val="24"/>
          <w:lang w:eastAsia="en-GB"/>
          <w14:cntxtAlts/>
        </w:rPr>
        <w:t>deserved retirement.</w:t>
      </w:r>
    </w:p>
    <w:p w:rsidR="00575E89" w:rsidRPr="00575E89" w:rsidRDefault="00575E89" w:rsidP="00575E89">
      <w:pPr>
        <w:widowControl w:val="0"/>
        <w:spacing w:after="120" w:line="285" w:lineRule="auto"/>
        <w:rPr>
          <w:rFonts w:ascii="Calibri" w:eastAsia="Times New Roman" w:hAnsi="Calibri" w:cs="Calibri"/>
          <w:color w:val="000000"/>
          <w:kern w:val="28"/>
          <w:sz w:val="24"/>
          <w:szCs w:val="24"/>
          <w:lang w:eastAsia="en-GB"/>
          <w14:cntxtAlts/>
        </w:rPr>
      </w:pPr>
      <w:r w:rsidRPr="00575E89">
        <w:rPr>
          <w:rFonts w:ascii="Calibri" w:eastAsia="Times New Roman" w:hAnsi="Calibri" w:cs="Calibri"/>
          <w:color w:val="000000"/>
          <w:kern w:val="28"/>
          <w:sz w:val="24"/>
          <w:szCs w:val="24"/>
          <w:lang w:eastAsia="en-GB"/>
          <w14:cntxtAlts/>
        </w:rPr>
        <w:t xml:space="preserve">The </w:t>
      </w:r>
      <w:proofErr w:type="spellStart"/>
      <w:r w:rsidRPr="00575E89">
        <w:rPr>
          <w:rFonts w:ascii="Calibri" w:eastAsia="Times New Roman" w:hAnsi="Calibri" w:cs="Calibri"/>
          <w:color w:val="000000"/>
          <w:kern w:val="28"/>
          <w:sz w:val="24"/>
          <w:szCs w:val="24"/>
          <w:lang w:eastAsia="en-GB"/>
          <w14:cntxtAlts/>
        </w:rPr>
        <w:t>Orrets</w:t>
      </w:r>
      <w:proofErr w:type="spellEnd"/>
      <w:r w:rsidRPr="00575E89">
        <w:rPr>
          <w:rFonts w:ascii="Calibri" w:eastAsia="Times New Roman" w:hAnsi="Calibri" w:cs="Calibri"/>
          <w:color w:val="000000"/>
          <w:kern w:val="28"/>
          <w:sz w:val="24"/>
          <w:szCs w:val="24"/>
          <w:lang w:eastAsia="en-GB"/>
          <w14:cntxtAlts/>
        </w:rPr>
        <w:t xml:space="preserve"> Meadow RE curriculum has had many fabulous   opportunities to be brought to life through trips to various religious buildings and meeting people from different faiths.  From these trips and experiences we have been able to form exciting links with educato</w:t>
      </w:r>
      <w:r>
        <w:rPr>
          <w:rFonts w:ascii="Calibri" w:eastAsia="Times New Roman" w:hAnsi="Calibri" w:cs="Calibri"/>
          <w:color w:val="000000"/>
          <w:kern w:val="28"/>
          <w:sz w:val="24"/>
          <w:szCs w:val="24"/>
          <w:lang w:eastAsia="en-GB"/>
          <w14:cntxtAlts/>
        </w:rPr>
        <w:t xml:space="preserve">rs from the Jewish, Muslim and </w:t>
      </w:r>
      <w:r w:rsidRPr="00575E89">
        <w:rPr>
          <w:rFonts w:ascii="Calibri" w:eastAsia="Times New Roman" w:hAnsi="Calibri" w:cs="Calibri"/>
          <w:color w:val="000000"/>
          <w:kern w:val="28"/>
          <w:sz w:val="24"/>
          <w:szCs w:val="24"/>
          <w:lang w:eastAsia="en-GB"/>
          <w14:cntxtAlts/>
        </w:rPr>
        <w:t>Buddhist faiths.</w:t>
      </w:r>
    </w:p>
    <w:p w:rsidR="00575E89" w:rsidRPr="00575E89" w:rsidRDefault="00575E89" w:rsidP="00575E89">
      <w:pPr>
        <w:widowControl w:val="0"/>
        <w:spacing w:after="120" w:line="285" w:lineRule="auto"/>
        <w:rPr>
          <w:rFonts w:ascii="Calibri" w:eastAsia="Times New Roman" w:hAnsi="Calibri" w:cs="Calibri"/>
          <w:color w:val="000000"/>
          <w:kern w:val="24"/>
          <w:sz w:val="24"/>
          <w:szCs w:val="24"/>
          <w:lang w:eastAsia="en-GB"/>
          <w14:cntxtAlts/>
        </w:rPr>
      </w:pPr>
      <w:r w:rsidRPr="00575E89">
        <w:rPr>
          <w:rFonts w:ascii="Calibri" w:eastAsia="Times New Roman" w:hAnsi="Calibri" w:cs="Calibri"/>
          <w:color w:val="000000"/>
          <w:kern w:val="28"/>
          <w:sz w:val="24"/>
          <w:szCs w:val="24"/>
          <w:lang w:eastAsia="en-GB"/>
          <w14:cntxtAlts/>
        </w:rPr>
        <w:t>Class teachers have continued to implement teaching RE through multi-sensory teaching st</w:t>
      </w:r>
      <w:r>
        <w:rPr>
          <w:rFonts w:ascii="Calibri" w:eastAsia="Times New Roman" w:hAnsi="Calibri" w:cs="Calibri"/>
          <w:color w:val="000000"/>
          <w:kern w:val="28"/>
          <w:sz w:val="24"/>
          <w:szCs w:val="24"/>
          <w:lang w:eastAsia="en-GB"/>
          <w14:cntxtAlts/>
        </w:rPr>
        <w:t xml:space="preserve">rategies especially during our </w:t>
      </w:r>
      <w:r w:rsidRPr="00575E89">
        <w:rPr>
          <w:rFonts w:ascii="Calibri" w:eastAsia="Times New Roman" w:hAnsi="Calibri" w:cs="Calibri"/>
          <w:color w:val="000000"/>
          <w:kern w:val="28"/>
          <w:sz w:val="24"/>
          <w:szCs w:val="24"/>
          <w:lang w:eastAsia="en-GB"/>
          <w14:cntxtAlts/>
        </w:rPr>
        <w:t xml:space="preserve">highly successful </w:t>
      </w:r>
      <w:r w:rsidRPr="00575E89">
        <w:rPr>
          <w:rFonts w:ascii="Calibri" w:eastAsia="Times New Roman" w:hAnsi="Calibri" w:cs="Calibri"/>
          <w:color w:val="000000"/>
          <w:kern w:val="24"/>
          <w:sz w:val="24"/>
          <w:szCs w:val="24"/>
          <w:lang w:eastAsia="en-GB"/>
          <w14:cntxtAlts/>
        </w:rPr>
        <w:t xml:space="preserve">Religion week.  Where they embraced a range of creative routes such as singing, dancing, cooking, art work and role play. </w:t>
      </w:r>
    </w:p>
    <w:p w:rsidR="00575E89" w:rsidRPr="00575E89" w:rsidRDefault="00575E89" w:rsidP="00575E89">
      <w:pPr>
        <w:widowControl w:val="0"/>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color w:val="000000"/>
          <w:kern w:val="28"/>
          <w:sz w:val="20"/>
          <w:szCs w:val="20"/>
          <w:lang w:eastAsia="en-GB"/>
          <w14:cntxtAlts/>
        </w:rPr>
        <w:t> </w:t>
      </w:r>
      <w:r w:rsidRPr="00575E89">
        <w:rPr>
          <w:rFonts w:ascii="Calibri" w:eastAsia="Times New Roman" w:hAnsi="Calibri" w:cs="Calibri"/>
          <w:b/>
          <w:bCs/>
          <w:color w:val="000000"/>
          <w:kern w:val="28"/>
          <w:sz w:val="24"/>
          <w:szCs w:val="24"/>
          <w:u w:val="single"/>
          <w:lang w:eastAsia="en-GB"/>
          <w14:cntxtAlts/>
        </w:rPr>
        <w:t>CPD</w:t>
      </w:r>
    </w:p>
    <w:p w:rsidR="00575E89" w:rsidRPr="00575E89" w:rsidRDefault="00575E89" w:rsidP="00575E89">
      <w:pPr>
        <w:widowControl w:val="0"/>
        <w:spacing w:after="120" w:line="285" w:lineRule="auto"/>
        <w:rPr>
          <w:rFonts w:ascii="Calibri" w:eastAsia="Times New Roman" w:hAnsi="Calibri" w:cs="Calibri"/>
          <w:color w:val="000000"/>
          <w:kern w:val="24"/>
          <w:sz w:val="24"/>
          <w:szCs w:val="24"/>
          <w:lang w:eastAsia="en-GB"/>
          <w14:cntxtAlts/>
        </w:rPr>
      </w:pPr>
      <w:r>
        <w:rPr>
          <w:rFonts w:ascii="Times New Roman" w:hAnsi="Times New Roman" w:cs="Times New Roman"/>
          <w:noProof/>
          <w:sz w:val="24"/>
          <w:szCs w:val="24"/>
          <w:lang w:eastAsia="en-GB"/>
        </w:rPr>
        <w:drawing>
          <wp:anchor distT="36576" distB="36576" distL="36576" distR="36576" simplePos="0" relativeHeight="251667456" behindDoc="1" locked="0" layoutInCell="1" allowOverlap="1" wp14:anchorId="19BB514E" wp14:editId="422ADE00">
            <wp:simplePos x="0" y="0"/>
            <wp:positionH relativeFrom="column">
              <wp:posOffset>0</wp:posOffset>
            </wp:positionH>
            <wp:positionV relativeFrom="paragraph">
              <wp:posOffset>48895</wp:posOffset>
            </wp:positionV>
            <wp:extent cx="2457450" cy="2247900"/>
            <wp:effectExtent l="0" t="0" r="0" b="0"/>
            <wp:wrapSquare wrapText="bothSides"/>
            <wp:docPr id="5" name="Picture 5" descr="Gurdwara_liverpool,_Wellington_Avenue,_June_25,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rdwara_liverpool,_Wellington_Avenue,_June_25,_2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2247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5E89">
        <w:rPr>
          <w:rFonts w:ascii="Calibri" w:eastAsia="Times New Roman" w:hAnsi="Calibri" w:cs="Calibri"/>
          <w:color w:val="000000"/>
          <w:kern w:val="24"/>
          <w:sz w:val="24"/>
          <w:szCs w:val="24"/>
          <w:lang w:eastAsia="en-GB"/>
          <w14:cntxtAlts/>
        </w:rPr>
        <w:t xml:space="preserve">I am a member of the Wirral LTLRE </w:t>
      </w:r>
      <w:r>
        <w:rPr>
          <w:rFonts w:ascii="Calibri" w:eastAsia="Times New Roman" w:hAnsi="Calibri" w:cs="Calibri"/>
          <w:color w:val="000000"/>
          <w:kern w:val="24"/>
          <w:sz w:val="24"/>
          <w:szCs w:val="24"/>
          <w:lang w:eastAsia="en-GB"/>
          <w14:cntxtAlts/>
        </w:rPr>
        <w:t>HUB which is an excellent</w:t>
      </w:r>
      <w:r w:rsidRPr="00575E89">
        <w:rPr>
          <w:rFonts w:ascii="Calibri" w:eastAsia="Times New Roman" w:hAnsi="Calibri" w:cs="Calibri"/>
          <w:color w:val="000000"/>
          <w:kern w:val="24"/>
          <w:sz w:val="24"/>
          <w:szCs w:val="24"/>
          <w:lang w:eastAsia="en-GB"/>
          <w14:cntxtAlts/>
        </w:rPr>
        <w:t xml:space="preserve"> opportunity to keep in touch with the local RE subject leaders and share ideas and good practice.  Thro</w:t>
      </w:r>
      <w:r>
        <w:rPr>
          <w:rFonts w:ascii="Calibri" w:eastAsia="Times New Roman" w:hAnsi="Calibri" w:cs="Calibri"/>
          <w:color w:val="000000"/>
          <w:kern w:val="24"/>
          <w:sz w:val="24"/>
          <w:szCs w:val="24"/>
          <w:lang w:eastAsia="en-GB"/>
          <w14:cntxtAlts/>
        </w:rPr>
        <w:t>ugh this channel I have</w:t>
      </w:r>
      <w:r w:rsidRPr="00575E89">
        <w:rPr>
          <w:rFonts w:ascii="Calibri" w:eastAsia="Times New Roman" w:hAnsi="Calibri" w:cs="Calibri"/>
          <w:color w:val="000000"/>
          <w:kern w:val="24"/>
          <w:sz w:val="24"/>
          <w:szCs w:val="24"/>
          <w:lang w:eastAsia="en-GB"/>
          <w14:cntxtAlts/>
        </w:rPr>
        <w:t xml:space="preserve"> accessed regular Zoom training meetings led by Wirral LTLRE HUB.                                                                                                  </w:t>
      </w:r>
    </w:p>
    <w:p w:rsidR="00575E89" w:rsidRPr="00575E89" w:rsidRDefault="00575E89" w:rsidP="00575E89">
      <w:pPr>
        <w:widowControl w:val="0"/>
        <w:spacing w:after="120" w:line="285" w:lineRule="auto"/>
        <w:rPr>
          <w:rFonts w:ascii="Calibri" w:eastAsia="Times New Roman" w:hAnsi="Calibri" w:cs="Calibri"/>
          <w:color w:val="000000"/>
          <w:kern w:val="28"/>
          <w:sz w:val="24"/>
          <w:szCs w:val="24"/>
          <w:lang w:eastAsia="en-GB"/>
          <w14:cntxtAlts/>
        </w:rPr>
      </w:pPr>
      <w:r w:rsidRPr="00575E89">
        <w:rPr>
          <w:rFonts w:ascii="Calibri" w:eastAsia="Times New Roman" w:hAnsi="Calibri" w:cs="Calibri"/>
          <w:color w:val="000000"/>
          <w:kern w:val="24"/>
          <w:sz w:val="24"/>
          <w:szCs w:val="24"/>
          <w:lang w:eastAsia="en-GB"/>
          <w14:cntxtAlts/>
        </w:rPr>
        <w:t xml:space="preserve">I have sign posted teaching staff to </w:t>
      </w:r>
      <w:r>
        <w:rPr>
          <w:rFonts w:ascii="Calibri" w:eastAsia="Times New Roman" w:hAnsi="Calibri" w:cs="Calibri"/>
          <w:color w:val="000000"/>
          <w:kern w:val="24"/>
          <w:sz w:val="24"/>
          <w:szCs w:val="24"/>
          <w:lang w:eastAsia="en-GB"/>
          <w14:cntxtAlts/>
        </w:rPr>
        <w:t xml:space="preserve">relevant courses covering </w:t>
      </w:r>
      <w:r w:rsidRPr="00575E89">
        <w:rPr>
          <w:rFonts w:ascii="Calibri" w:eastAsia="Times New Roman" w:hAnsi="Calibri" w:cs="Calibri"/>
          <w:color w:val="000000"/>
          <w:kern w:val="24"/>
          <w:sz w:val="24"/>
          <w:szCs w:val="24"/>
          <w:lang w:eastAsia="en-GB"/>
          <w14:cntxtAlts/>
        </w:rPr>
        <w:t xml:space="preserve">aspects of the six faiths </w:t>
      </w:r>
      <w:r w:rsidRPr="00575E89">
        <w:rPr>
          <w:rFonts w:ascii="Calibri" w:eastAsia="Times New Roman" w:hAnsi="Calibri" w:cs="Calibri"/>
          <w:color w:val="000000"/>
          <w:kern w:val="28"/>
          <w:sz w:val="24"/>
          <w:szCs w:val="24"/>
          <w:lang w:eastAsia="en-GB"/>
          <w14:cntxtAlts/>
        </w:rPr>
        <w:t>promoted by the Wirral SACRE.</w:t>
      </w:r>
    </w:p>
    <w:p w:rsidR="00575E89" w:rsidRPr="00575E89" w:rsidRDefault="00575E89" w:rsidP="00575E89">
      <w:pPr>
        <w:widowControl w:val="0"/>
        <w:spacing w:after="120" w:line="285" w:lineRule="auto"/>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color w:val="000000"/>
          <w:kern w:val="28"/>
          <w:sz w:val="24"/>
          <w:szCs w:val="24"/>
          <w:lang w:eastAsia="en-GB"/>
          <w14:cntxtAlts/>
        </w:rPr>
        <w:t>Staff meetings this year have, in addition to promoting sensory teaching strategies, also focused on maintaining and highlighting good practise in the drive to conti</w:t>
      </w:r>
      <w:r>
        <w:rPr>
          <w:rFonts w:ascii="Calibri" w:eastAsia="Times New Roman" w:hAnsi="Calibri" w:cs="Calibri"/>
          <w:color w:val="000000"/>
          <w:kern w:val="28"/>
          <w:sz w:val="24"/>
          <w:szCs w:val="24"/>
          <w:lang w:eastAsia="en-GB"/>
          <w14:cntxtAlts/>
        </w:rPr>
        <w:t xml:space="preserve">nue to raise standards in the </w:t>
      </w:r>
      <w:r w:rsidRPr="00575E89">
        <w:rPr>
          <w:rFonts w:ascii="Calibri" w:eastAsia="Times New Roman" w:hAnsi="Calibri" w:cs="Calibri"/>
          <w:color w:val="000000"/>
          <w:kern w:val="28"/>
          <w:sz w:val="24"/>
          <w:szCs w:val="24"/>
          <w:lang w:eastAsia="en-GB"/>
          <w14:cntxtAlts/>
        </w:rPr>
        <w:t xml:space="preserve">coverage  and recording of RE. </w:t>
      </w:r>
    </w:p>
    <w:p w:rsidR="00575E89" w:rsidRPr="00575E89" w:rsidRDefault="00575E89" w:rsidP="00575E89">
      <w:pPr>
        <w:widowControl w:val="0"/>
        <w:spacing w:after="120" w:line="285" w:lineRule="auto"/>
        <w:rPr>
          <w:rFonts w:ascii="Calibri" w:eastAsia="Times New Roman" w:hAnsi="Calibri" w:cs="Calibri"/>
          <w:color w:val="000000"/>
          <w:kern w:val="28"/>
          <w:sz w:val="20"/>
          <w:szCs w:val="20"/>
          <w:lang w:eastAsia="en-GB"/>
          <w14:cntxtAlts/>
        </w:rPr>
      </w:pPr>
      <w:r w:rsidRPr="00575E89">
        <w:rPr>
          <w:rFonts w:ascii="Calibri" w:eastAsia="Times New Roman" w:hAnsi="Calibri" w:cs="Calibri"/>
          <w:color w:val="000000"/>
          <w:kern w:val="28"/>
          <w:sz w:val="20"/>
          <w:szCs w:val="20"/>
          <w:lang w:eastAsia="en-GB"/>
          <w14:cntxtAlts/>
        </w:rPr>
        <w:t> </w:t>
      </w:r>
    </w:p>
    <w:p w:rsidR="00575E89" w:rsidRPr="00575E89" w:rsidRDefault="00575E89" w:rsidP="00575E89">
      <w:pPr>
        <w:widowControl w:val="0"/>
        <w:spacing w:after="120" w:line="285" w:lineRule="auto"/>
        <w:rPr>
          <w:rFonts w:ascii="Calibri" w:eastAsia="Times New Roman" w:hAnsi="Calibri" w:cs="Calibri"/>
          <w:color w:val="000000"/>
          <w:kern w:val="28"/>
          <w:sz w:val="20"/>
          <w:szCs w:val="20"/>
          <w:lang w:eastAsia="en-GB"/>
          <w14:cntxtAlts/>
        </w:rPr>
      </w:pPr>
    </w:p>
    <w:p w:rsidR="00575E89" w:rsidRPr="00575E89" w:rsidRDefault="00575E89" w:rsidP="00575E89">
      <w:pPr>
        <w:widowControl w:val="0"/>
        <w:spacing w:after="120" w:line="285" w:lineRule="auto"/>
        <w:rPr>
          <w:rFonts w:ascii="Calibri" w:eastAsia="Times New Roman" w:hAnsi="Calibri" w:cs="Calibri"/>
          <w:color w:val="000000"/>
          <w:kern w:val="28"/>
          <w:sz w:val="24"/>
          <w:szCs w:val="24"/>
          <w:lang w:eastAsia="en-GB"/>
          <w14:cntxtAlts/>
        </w:rPr>
      </w:pPr>
      <w:r w:rsidRPr="00575E89">
        <w:rPr>
          <w:rFonts w:ascii="Calibri" w:eastAsia="Times New Roman" w:hAnsi="Calibri" w:cs="Calibri"/>
          <w:color w:val="000000"/>
          <w:kern w:val="28"/>
          <w:sz w:val="24"/>
          <w:szCs w:val="24"/>
          <w:lang w:eastAsia="en-GB"/>
          <w14:cntxtAlts/>
        </w:rPr>
        <w:lastRenderedPageBreak/>
        <w:t> </w:t>
      </w:r>
    </w:p>
    <w:p w:rsidR="00575E89" w:rsidRPr="00575E89" w:rsidRDefault="00575E89" w:rsidP="00575E89">
      <w:pPr>
        <w:widowControl w:val="0"/>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color w:val="000000"/>
          <w:kern w:val="28"/>
          <w:sz w:val="20"/>
          <w:szCs w:val="20"/>
          <w:lang w:eastAsia="en-GB"/>
          <w14:cntxtAlts/>
        </w:rPr>
        <w:t> </w:t>
      </w:r>
      <w:r w:rsidRPr="00575E89">
        <w:rPr>
          <w:rFonts w:ascii="Calibri" w:eastAsia="Times New Roman" w:hAnsi="Calibri" w:cs="Calibri"/>
          <w:b/>
          <w:bCs/>
          <w:color w:val="000000"/>
          <w:kern w:val="28"/>
          <w:sz w:val="24"/>
          <w:szCs w:val="24"/>
          <w:u w:val="single"/>
          <w:lang w:eastAsia="en-GB"/>
          <w14:cntxtAlts/>
        </w:rPr>
        <w:t>Quality of Teaching and Learning</w:t>
      </w:r>
    </w:p>
    <w:p w:rsidR="00575E89" w:rsidRDefault="00575E89" w:rsidP="00575E89">
      <w:pPr>
        <w:widowControl w:val="0"/>
        <w:spacing w:after="120" w:line="285" w:lineRule="auto"/>
        <w:rPr>
          <w:rFonts w:ascii="Calibri" w:eastAsia="Times New Roman" w:hAnsi="Calibri" w:cs="Calibri"/>
          <w:color w:val="000000"/>
          <w:kern w:val="28"/>
          <w:sz w:val="24"/>
          <w:szCs w:val="24"/>
          <w:lang w:eastAsia="en-GB"/>
          <w14:cntxtAlts/>
        </w:rPr>
      </w:pPr>
      <w:r w:rsidRPr="00575E89">
        <w:rPr>
          <w:rFonts w:ascii="Calibri" w:eastAsia="Times New Roman" w:hAnsi="Calibri" w:cs="Calibri"/>
          <w:color w:val="000000"/>
          <w:kern w:val="24"/>
          <w:sz w:val="24"/>
          <w:szCs w:val="24"/>
          <w:lang w:eastAsia="en-GB"/>
          <w14:cntxtAlts/>
        </w:rPr>
        <w:t>As subject leader I have completed a range of monitoring activities this year to oversee the continuing high quality of teaching and learning in RE. I have carried out</w:t>
      </w:r>
      <w:r w:rsidRPr="00575E89">
        <w:rPr>
          <w:rFonts w:ascii="Calibri" w:eastAsia="Times New Roman" w:hAnsi="Calibri" w:cs="Calibri"/>
          <w:color w:val="000000"/>
          <w:kern w:val="28"/>
          <w:sz w:val="20"/>
          <w:szCs w:val="20"/>
          <w:lang w:eastAsia="en-GB"/>
          <w14:cntxtAlts/>
        </w:rPr>
        <w:t xml:space="preserve"> </w:t>
      </w:r>
      <w:r w:rsidRPr="00575E89">
        <w:rPr>
          <w:rFonts w:ascii="Calibri" w:eastAsia="Times New Roman" w:hAnsi="Calibri" w:cs="Calibri"/>
          <w:color w:val="000000"/>
          <w:kern w:val="28"/>
          <w:sz w:val="24"/>
          <w:szCs w:val="24"/>
          <w:lang w:eastAsia="en-GB"/>
          <w14:cntxtAlts/>
        </w:rPr>
        <w:t xml:space="preserve">a Year 6 </w:t>
      </w:r>
      <w:r w:rsidRPr="00575E89">
        <w:rPr>
          <w:rFonts w:ascii="Calibri" w:eastAsia="Times New Roman" w:hAnsi="Calibri" w:cs="Calibri"/>
          <w:color w:val="000000"/>
          <w:kern w:val="24"/>
          <w:sz w:val="24"/>
          <w:szCs w:val="24"/>
          <w:lang w:eastAsia="en-GB"/>
          <w14:cntxtAlts/>
        </w:rPr>
        <w:t>lesson observation</w:t>
      </w:r>
      <w:r w:rsidRPr="00575E89">
        <w:rPr>
          <w:rFonts w:ascii="Calibri" w:eastAsia="Times New Roman" w:hAnsi="Calibri" w:cs="Calibri"/>
          <w:color w:val="000000"/>
          <w:kern w:val="28"/>
          <w:sz w:val="20"/>
          <w:szCs w:val="20"/>
          <w:lang w:eastAsia="en-GB"/>
          <w14:cntxtAlts/>
        </w:rPr>
        <w:t xml:space="preserve"> </w:t>
      </w:r>
      <w:r w:rsidRPr="00575E89">
        <w:rPr>
          <w:rFonts w:ascii="Calibri" w:eastAsia="Times New Roman" w:hAnsi="Calibri" w:cs="Calibri"/>
          <w:color w:val="000000"/>
          <w:kern w:val="28"/>
          <w:sz w:val="24"/>
          <w:szCs w:val="24"/>
          <w:lang w:eastAsia="en-GB"/>
          <w14:cntxtAlts/>
        </w:rPr>
        <w:t xml:space="preserve">where I was delighted to watch an outstanding lesson on Peter and Forgiveness demonstrating a range of activities designed to meet the children’s learning styles.  During </w:t>
      </w:r>
      <w:proofErr w:type="spellStart"/>
      <w:r w:rsidRPr="00575E89">
        <w:rPr>
          <w:rFonts w:ascii="Calibri" w:eastAsia="Times New Roman" w:hAnsi="Calibri" w:cs="Calibri"/>
          <w:color w:val="000000"/>
          <w:kern w:val="28"/>
          <w:sz w:val="24"/>
          <w:szCs w:val="24"/>
          <w:lang w:eastAsia="en-GB"/>
          <w14:cntxtAlts/>
        </w:rPr>
        <w:t>Iearning</w:t>
      </w:r>
      <w:proofErr w:type="spellEnd"/>
      <w:r w:rsidRPr="00575E89">
        <w:rPr>
          <w:rFonts w:ascii="Calibri" w:eastAsia="Times New Roman" w:hAnsi="Calibri" w:cs="Calibri"/>
          <w:color w:val="000000"/>
          <w:kern w:val="28"/>
          <w:sz w:val="24"/>
          <w:szCs w:val="24"/>
          <w:lang w:eastAsia="en-GB"/>
          <w14:cntxtAlts/>
        </w:rPr>
        <w:t xml:space="preserve"> walks I observed examples of Cultural Capital and enrichment activities such as Zoom meetings with people from Sweden, food tasting, role play, Arts and craft activities and sharing books such as Leah’s Story where the nativity is exp</w:t>
      </w:r>
      <w:r>
        <w:rPr>
          <w:rFonts w:ascii="Calibri" w:eastAsia="Times New Roman" w:hAnsi="Calibri" w:cs="Calibri"/>
          <w:color w:val="000000"/>
          <w:kern w:val="28"/>
          <w:sz w:val="24"/>
          <w:szCs w:val="24"/>
          <w:lang w:eastAsia="en-GB"/>
          <w14:cntxtAlts/>
        </w:rPr>
        <w:t>lored from the Inn keeper</w:t>
      </w:r>
      <w:r w:rsidR="005C5830">
        <w:rPr>
          <w:rFonts w:ascii="Calibri" w:eastAsia="Times New Roman" w:hAnsi="Calibri" w:cs="Calibri"/>
          <w:color w:val="000000"/>
          <w:kern w:val="28"/>
          <w:sz w:val="24"/>
          <w:szCs w:val="24"/>
          <w:lang w:eastAsia="en-GB"/>
          <w14:cntxtAlts/>
        </w:rPr>
        <w:t>’</w:t>
      </w:r>
      <w:r>
        <w:rPr>
          <w:rFonts w:ascii="Calibri" w:eastAsia="Times New Roman" w:hAnsi="Calibri" w:cs="Calibri"/>
          <w:color w:val="000000"/>
          <w:kern w:val="28"/>
          <w:sz w:val="24"/>
          <w:szCs w:val="24"/>
          <w:lang w:eastAsia="en-GB"/>
          <w14:cntxtAlts/>
        </w:rPr>
        <w:t xml:space="preserve">s </w:t>
      </w:r>
      <w:r w:rsidRPr="00575E89">
        <w:rPr>
          <w:rFonts w:ascii="Calibri" w:eastAsia="Times New Roman" w:hAnsi="Calibri" w:cs="Calibri"/>
          <w:color w:val="000000"/>
          <w:kern w:val="28"/>
          <w:sz w:val="24"/>
          <w:szCs w:val="24"/>
          <w:lang w:eastAsia="en-GB"/>
          <w14:cntxtAlts/>
        </w:rPr>
        <w:t>daughter’s perspective.  Further successful experiences were observed during Religion week with trips to the local Mosque where the children experienced learning about Islam through a real life experience.  A wonderful Jewish ex head teacher visited ou</w:t>
      </w:r>
      <w:r>
        <w:rPr>
          <w:rFonts w:ascii="Calibri" w:eastAsia="Times New Roman" w:hAnsi="Calibri" w:cs="Calibri"/>
          <w:color w:val="000000"/>
          <w:kern w:val="28"/>
          <w:sz w:val="24"/>
          <w:szCs w:val="24"/>
          <w:lang w:eastAsia="en-GB"/>
          <w14:cntxtAlts/>
        </w:rPr>
        <w:t xml:space="preserve">r school to teach us all about </w:t>
      </w:r>
      <w:r w:rsidRPr="00575E89">
        <w:rPr>
          <w:rFonts w:ascii="Calibri" w:eastAsia="Times New Roman" w:hAnsi="Calibri" w:cs="Calibri"/>
          <w:color w:val="000000"/>
          <w:kern w:val="28"/>
          <w:sz w:val="24"/>
          <w:szCs w:val="24"/>
          <w:lang w:eastAsia="en-GB"/>
          <w14:cntxtAlts/>
        </w:rPr>
        <w:t>Judaism in a very entertaining way.   A class even visited the Buddhist Centre in Liverpool to look at the architecture of the building and were warmly welcomed in by the Monks and invited back a</w:t>
      </w:r>
      <w:r w:rsidR="005C5830">
        <w:rPr>
          <w:rFonts w:ascii="Calibri" w:eastAsia="Times New Roman" w:hAnsi="Calibri" w:cs="Calibri"/>
          <w:color w:val="000000"/>
          <w:kern w:val="28"/>
          <w:sz w:val="24"/>
          <w:szCs w:val="24"/>
          <w:lang w:eastAsia="en-GB"/>
          <w14:cntxtAlts/>
        </w:rPr>
        <w:t>gain next year!  Book scrutiny</w:t>
      </w:r>
      <w:r w:rsidRPr="00575E89">
        <w:rPr>
          <w:rFonts w:ascii="Calibri" w:eastAsia="Times New Roman" w:hAnsi="Calibri" w:cs="Calibri"/>
          <w:color w:val="000000"/>
          <w:kern w:val="28"/>
          <w:sz w:val="24"/>
          <w:szCs w:val="24"/>
          <w:lang w:eastAsia="en-GB"/>
          <w14:cntxtAlts/>
        </w:rPr>
        <w:t>, data analysis, pu</w:t>
      </w:r>
      <w:r w:rsidR="005C5830">
        <w:rPr>
          <w:rFonts w:ascii="Calibri" w:eastAsia="Times New Roman" w:hAnsi="Calibri" w:cs="Calibri"/>
          <w:color w:val="000000"/>
          <w:kern w:val="28"/>
          <w:sz w:val="24"/>
          <w:szCs w:val="24"/>
          <w:lang w:eastAsia="en-GB"/>
          <w14:cntxtAlts/>
        </w:rPr>
        <w:t xml:space="preserve">pil and staff surveys were all </w:t>
      </w:r>
      <w:r w:rsidRPr="00575E89">
        <w:rPr>
          <w:rFonts w:ascii="Calibri" w:eastAsia="Times New Roman" w:hAnsi="Calibri" w:cs="Calibri"/>
          <w:color w:val="000000"/>
          <w:kern w:val="28"/>
          <w:sz w:val="24"/>
          <w:szCs w:val="24"/>
          <w:lang w:eastAsia="en-GB"/>
          <w14:cntxtAlts/>
        </w:rPr>
        <w:t>carried out ove</w:t>
      </w:r>
      <w:r>
        <w:rPr>
          <w:rFonts w:ascii="Calibri" w:eastAsia="Times New Roman" w:hAnsi="Calibri" w:cs="Calibri"/>
          <w:color w:val="000000"/>
          <w:kern w:val="28"/>
          <w:sz w:val="24"/>
          <w:szCs w:val="24"/>
          <w:lang w:eastAsia="en-GB"/>
          <w14:cntxtAlts/>
        </w:rPr>
        <w:t>r the year and analysed</w:t>
      </w:r>
      <w:r w:rsidR="005C5830">
        <w:rPr>
          <w:rFonts w:ascii="Calibri" w:eastAsia="Times New Roman" w:hAnsi="Calibri" w:cs="Calibri"/>
          <w:color w:val="000000"/>
          <w:kern w:val="28"/>
          <w:sz w:val="24"/>
          <w:szCs w:val="24"/>
          <w:lang w:eastAsia="en-GB"/>
          <w14:cntxtAlts/>
        </w:rPr>
        <w:t xml:space="preserve">. These monitoring activities </w:t>
      </w:r>
      <w:r w:rsidRPr="00575E89">
        <w:rPr>
          <w:rFonts w:ascii="Calibri" w:eastAsia="Times New Roman" w:hAnsi="Calibri" w:cs="Calibri"/>
          <w:color w:val="000000"/>
          <w:kern w:val="28"/>
          <w:sz w:val="24"/>
          <w:szCs w:val="24"/>
          <w:lang w:eastAsia="en-GB"/>
          <w14:cntxtAlts/>
        </w:rPr>
        <w:t xml:space="preserve">support </w:t>
      </w:r>
      <w:r w:rsidR="005C5830">
        <w:rPr>
          <w:rFonts w:ascii="Calibri" w:eastAsia="Times New Roman" w:hAnsi="Calibri" w:cs="Calibri"/>
          <w:color w:val="000000"/>
          <w:kern w:val="28"/>
          <w:sz w:val="24"/>
          <w:szCs w:val="24"/>
          <w:lang w:eastAsia="en-GB"/>
          <w14:cntxtAlts/>
        </w:rPr>
        <w:t xml:space="preserve">that </w:t>
      </w:r>
      <w:r w:rsidRPr="00575E89">
        <w:rPr>
          <w:rFonts w:ascii="Calibri" w:eastAsia="Times New Roman" w:hAnsi="Calibri" w:cs="Calibri"/>
          <w:color w:val="000000"/>
          <w:kern w:val="28"/>
          <w:sz w:val="24"/>
          <w:szCs w:val="24"/>
          <w:lang w:eastAsia="en-GB"/>
          <w14:cntxtAlts/>
        </w:rPr>
        <w:t xml:space="preserve">high quality teaching and learning </w:t>
      </w:r>
      <w:r w:rsidR="005C5830">
        <w:rPr>
          <w:rFonts w:ascii="Calibri" w:eastAsia="Times New Roman" w:hAnsi="Calibri" w:cs="Calibri"/>
          <w:color w:val="000000"/>
          <w:kern w:val="28"/>
          <w:sz w:val="24"/>
          <w:szCs w:val="24"/>
          <w:lang w:eastAsia="en-GB"/>
          <w14:cntxtAlts/>
        </w:rPr>
        <w:t>of RE</w:t>
      </w:r>
      <w:r w:rsidRPr="00575E89">
        <w:rPr>
          <w:rFonts w:ascii="Calibri" w:eastAsia="Times New Roman" w:hAnsi="Calibri" w:cs="Calibri"/>
          <w:color w:val="000000"/>
          <w:kern w:val="28"/>
          <w:sz w:val="24"/>
          <w:szCs w:val="24"/>
          <w:lang w:eastAsia="en-GB"/>
          <w14:cntxtAlts/>
        </w:rPr>
        <w:t xml:space="preserve"> is taking place in the classroom.</w:t>
      </w:r>
      <w:r>
        <w:rPr>
          <w:rFonts w:ascii="Calibri" w:eastAsia="Times New Roman" w:hAnsi="Calibri" w:cs="Calibri"/>
          <w:color w:val="000000"/>
          <w:kern w:val="28"/>
          <w:sz w:val="24"/>
          <w:szCs w:val="24"/>
          <w:lang w:eastAsia="en-GB"/>
          <w14:cntxtAlts/>
        </w:rPr>
        <w:t xml:space="preserve"> </w:t>
      </w:r>
    </w:p>
    <w:p w:rsidR="00575E89" w:rsidRPr="00575E89" w:rsidRDefault="00575E89" w:rsidP="00575E89">
      <w:pPr>
        <w:widowControl w:val="0"/>
        <w:spacing w:after="120" w:line="285" w:lineRule="auto"/>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b/>
          <w:bCs/>
          <w:color w:val="000000"/>
          <w:kern w:val="28"/>
          <w:sz w:val="24"/>
          <w:szCs w:val="24"/>
          <w:u w:val="single"/>
          <w:lang w:eastAsia="en-GB"/>
          <w14:cntxtAlts/>
        </w:rPr>
        <w:t>Strengths</w:t>
      </w:r>
    </w:p>
    <w:p w:rsidR="00575E89" w:rsidRPr="00575E89" w:rsidRDefault="00575E89" w:rsidP="00575E89">
      <w:pPr>
        <w:widowControl w:val="0"/>
        <w:spacing w:after="120" w:line="285" w:lineRule="auto"/>
        <w:rPr>
          <w:rFonts w:ascii="Calibri" w:eastAsia="Times New Roman" w:hAnsi="Calibri" w:cs="Calibri"/>
          <w:color w:val="000000"/>
          <w:kern w:val="28"/>
          <w:sz w:val="24"/>
          <w:szCs w:val="24"/>
          <w:lang w:eastAsia="en-GB"/>
          <w14:cntxtAlts/>
        </w:rPr>
      </w:pPr>
      <w:r>
        <w:rPr>
          <w:rFonts w:ascii="Times New Roman" w:hAnsi="Times New Roman" w:cs="Times New Roman"/>
          <w:noProof/>
          <w:sz w:val="24"/>
          <w:szCs w:val="24"/>
          <w:lang w:eastAsia="en-GB"/>
        </w:rPr>
        <w:drawing>
          <wp:anchor distT="36576" distB="36576" distL="36576" distR="36576" simplePos="0" relativeHeight="251669504" behindDoc="0" locked="0" layoutInCell="1" allowOverlap="1" wp14:anchorId="184E081E" wp14:editId="049A1DFA">
            <wp:simplePos x="0" y="0"/>
            <wp:positionH relativeFrom="column">
              <wp:posOffset>3937635</wp:posOffset>
            </wp:positionH>
            <wp:positionV relativeFrom="paragraph">
              <wp:posOffset>370205</wp:posOffset>
            </wp:positionV>
            <wp:extent cx="2827655" cy="2245995"/>
            <wp:effectExtent l="5080" t="0" r="0" b="0"/>
            <wp:wrapSquare wrapText="bothSides"/>
            <wp:docPr id="6" name="Picture 6" descr="IMG_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743"/>
                    <pic:cNvPicPr>
                      <a:picLocks noChangeAspect="1" noChangeArrowheads="1"/>
                    </pic:cNvPicPr>
                  </pic:nvPicPr>
                  <pic:blipFill>
                    <a:blip r:embed="rId10" cstate="print">
                      <a:extLst>
                        <a:ext uri="{28A0092B-C50C-407E-A947-70E740481C1C}">
                          <a14:useLocalDpi xmlns:a14="http://schemas.microsoft.com/office/drawing/2010/main" val="0"/>
                        </a:ext>
                      </a:extLst>
                    </a:blip>
                    <a:srcRect l="23111" b="18233"/>
                    <a:stretch>
                      <a:fillRect/>
                    </a:stretch>
                  </pic:blipFill>
                  <pic:spPr bwMode="auto">
                    <a:xfrm rot="5400000">
                      <a:off x="0" y="0"/>
                      <a:ext cx="2827655" cy="2245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5E89">
        <w:rPr>
          <w:rFonts w:ascii="Calibri" w:eastAsia="Times New Roman" w:hAnsi="Calibri" w:cs="Calibri"/>
          <w:color w:val="000000"/>
          <w:kern w:val="28"/>
          <w:sz w:val="24"/>
          <w:szCs w:val="24"/>
          <w:lang w:eastAsia="en-GB"/>
          <w14:cntxtAlts/>
        </w:rPr>
        <w:t xml:space="preserve">The strengths in RE that I have found through carrying out my moderation activities are the </w:t>
      </w:r>
      <w:r>
        <w:rPr>
          <w:rFonts w:ascii="Calibri" w:eastAsia="Times New Roman" w:hAnsi="Calibri" w:cs="Calibri"/>
          <w:color w:val="000000"/>
          <w:kern w:val="28"/>
          <w:sz w:val="24"/>
          <w:szCs w:val="24"/>
          <w:lang w:eastAsia="en-GB"/>
          <w14:cntxtAlts/>
        </w:rPr>
        <w:t xml:space="preserve">amazing, rich and varied </w:t>
      </w:r>
      <w:r w:rsidRPr="00575E89">
        <w:rPr>
          <w:rFonts w:ascii="Calibri" w:eastAsia="Times New Roman" w:hAnsi="Calibri" w:cs="Calibri"/>
          <w:color w:val="000000"/>
          <w:kern w:val="28"/>
          <w:sz w:val="24"/>
          <w:szCs w:val="24"/>
          <w:lang w:eastAsia="en-GB"/>
          <w14:cntxtAlts/>
        </w:rPr>
        <w:t>Cultural Capital and enrichment gained through religious   visitors and trips to visit reli</w:t>
      </w:r>
      <w:r>
        <w:rPr>
          <w:rFonts w:ascii="Calibri" w:eastAsia="Times New Roman" w:hAnsi="Calibri" w:cs="Calibri"/>
          <w:color w:val="000000"/>
          <w:kern w:val="28"/>
          <w:sz w:val="24"/>
          <w:szCs w:val="24"/>
          <w:lang w:eastAsia="en-GB"/>
          <w14:cntxtAlts/>
        </w:rPr>
        <w:t xml:space="preserve">gious centres.  Teaching staff </w:t>
      </w:r>
      <w:r w:rsidRPr="00575E89">
        <w:rPr>
          <w:rFonts w:ascii="Calibri" w:eastAsia="Times New Roman" w:hAnsi="Calibri" w:cs="Calibri"/>
          <w:color w:val="000000"/>
          <w:kern w:val="28"/>
          <w:sz w:val="24"/>
          <w:szCs w:val="24"/>
          <w:lang w:eastAsia="en-GB"/>
          <w14:cntxtAlts/>
        </w:rPr>
        <w:t>were a</w:t>
      </w:r>
      <w:r>
        <w:rPr>
          <w:rFonts w:ascii="Calibri" w:eastAsia="Times New Roman" w:hAnsi="Calibri" w:cs="Calibri"/>
          <w:color w:val="000000"/>
          <w:kern w:val="28"/>
          <w:sz w:val="24"/>
          <w:szCs w:val="24"/>
          <w:lang w:eastAsia="en-GB"/>
          <w14:cntxtAlts/>
        </w:rPr>
        <w:t xml:space="preserve">ble to use my list of contacts </w:t>
      </w:r>
      <w:r w:rsidRPr="00575E89">
        <w:rPr>
          <w:rFonts w:ascii="Calibri" w:eastAsia="Times New Roman" w:hAnsi="Calibri" w:cs="Calibri"/>
          <w:color w:val="000000"/>
          <w:kern w:val="28"/>
          <w:sz w:val="24"/>
          <w:szCs w:val="24"/>
          <w:lang w:eastAsia="en-GB"/>
          <w14:cntxtAlts/>
        </w:rPr>
        <w:t>gained from</w:t>
      </w:r>
      <w:r>
        <w:rPr>
          <w:rFonts w:ascii="Calibri" w:eastAsia="Times New Roman" w:hAnsi="Calibri" w:cs="Calibri"/>
          <w:color w:val="000000"/>
          <w:kern w:val="28"/>
          <w:sz w:val="24"/>
          <w:szCs w:val="24"/>
          <w:lang w:eastAsia="en-GB"/>
          <w14:cntxtAlts/>
        </w:rPr>
        <w:t xml:space="preserve"> my </w:t>
      </w:r>
      <w:r w:rsidRPr="00575E89">
        <w:rPr>
          <w:rFonts w:ascii="Calibri" w:eastAsia="Times New Roman" w:hAnsi="Calibri" w:cs="Calibri"/>
          <w:color w:val="000000"/>
          <w:kern w:val="28"/>
          <w:sz w:val="24"/>
          <w:szCs w:val="24"/>
          <w:lang w:eastAsia="en-GB"/>
          <w14:cntxtAlts/>
        </w:rPr>
        <w:t>involvement with the Wirral LTRE HUB to plan and organise experiences for their class during Religion week.  Staff survey analysis shows that teachers are enjoying a more creative approach to teaching; such as incorporating drama into Bible stories, Christmas week and learning about Christmas in   other countries.  This finding was a</w:t>
      </w:r>
      <w:r>
        <w:rPr>
          <w:rFonts w:ascii="Calibri" w:eastAsia="Times New Roman" w:hAnsi="Calibri" w:cs="Calibri"/>
          <w:color w:val="000000"/>
          <w:kern w:val="28"/>
          <w:sz w:val="24"/>
          <w:szCs w:val="24"/>
          <w:lang w:eastAsia="en-GB"/>
          <w14:cntxtAlts/>
        </w:rPr>
        <w:t xml:space="preserve">lso echoed in the pupil survey </w:t>
      </w:r>
      <w:r w:rsidRPr="00575E89">
        <w:rPr>
          <w:rFonts w:ascii="Calibri" w:eastAsia="Times New Roman" w:hAnsi="Calibri" w:cs="Calibri"/>
          <w:color w:val="000000"/>
          <w:kern w:val="28"/>
          <w:sz w:val="24"/>
          <w:szCs w:val="24"/>
          <w:lang w:eastAsia="en-GB"/>
          <w14:cntxtAlts/>
        </w:rPr>
        <w:t>analysis where all the c</w:t>
      </w:r>
      <w:r>
        <w:rPr>
          <w:rFonts w:ascii="Calibri" w:eastAsia="Times New Roman" w:hAnsi="Calibri" w:cs="Calibri"/>
          <w:color w:val="000000"/>
          <w:kern w:val="28"/>
          <w:sz w:val="24"/>
          <w:szCs w:val="24"/>
          <w:lang w:eastAsia="en-GB"/>
          <w14:cntxtAlts/>
        </w:rPr>
        <w:t>hildren enjoyed RE. Their feed</w:t>
      </w:r>
      <w:r w:rsidRPr="00575E89">
        <w:rPr>
          <w:rFonts w:ascii="Calibri" w:eastAsia="Times New Roman" w:hAnsi="Calibri" w:cs="Calibri"/>
          <w:color w:val="000000"/>
          <w:kern w:val="28"/>
          <w:sz w:val="24"/>
          <w:szCs w:val="24"/>
          <w:lang w:eastAsia="en-GB"/>
          <w14:cntxtAlts/>
        </w:rPr>
        <w:t>back about what they were proud of learning was overwhelmingly positive and de</w:t>
      </w:r>
      <w:r>
        <w:rPr>
          <w:rFonts w:ascii="Calibri" w:eastAsia="Times New Roman" w:hAnsi="Calibri" w:cs="Calibri"/>
          <w:color w:val="000000"/>
          <w:kern w:val="28"/>
          <w:sz w:val="24"/>
          <w:szCs w:val="24"/>
          <w:lang w:eastAsia="en-GB"/>
          <w14:cntxtAlts/>
        </w:rPr>
        <w:t xml:space="preserve">monstrates the high quality </w:t>
      </w:r>
      <w:r w:rsidRPr="00575E89">
        <w:rPr>
          <w:rFonts w:ascii="Calibri" w:eastAsia="Times New Roman" w:hAnsi="Calibri" w:cs="Calibri"/>
          <w:color w:val="000000"/>
          <w:kern w:val="28"/>
          <w:sz w:val="24"/>
          <w:szCs w:val="24"/>
          <w:lang w:eastAsia="en-GB"/>
          <w14:cntxtAlts/>
        </w:rPr>
        <w:t>multi</w:t>
      </w:r>
      <w:r>
        <w:rPr>
          <w:rFonts w:ascii="Calibri" w:eastAsia="Times New Roman" w:hAnsi="Calibri" w:cs="Calibri"/>
          <w:color w:val="000000"/>
          <w:kern w:val="28"/>
          <w:sz w:val="24"/>
          <w:szCs w:val="24"/>
          <w:lang w:eastAsia="en-GB"/>
          <w14:cntxtAlts/>
        </w:rPr>
        <w:t>-</w:t>
      </w:r>
      <w:r w:rsidRPr="00575E89">
        <w:rPr>
          <w:rFonts w:ascii="Calibri" w:eastAsia="Times New Roman" w:hAnsi="Calibri" w:cs="Calibri"/>
          <w:color w:val="000000"/>
          <w:kern w:val="28"/>
          <w:sz w:val="24"/>
          <w:szCs w:val="24"/>
          <w:lang w:eastAsia="en-GB"/>
          <w14:cntxtAlts/>
        </w:rPr>
        <w:t>sensory teaching opportunities being created for all.</w:t>
      </w:r>
    </w:p>
    <w:p w:rsidR="00575E89" w:rsidRPr="00575E89" w:rsidRDefault="00575E89" w:rsidP="00575E89">
      <w:pPr>
        <w:widowControl w:val="0"/>
        <w:rPr>
          <w:rFonts w:ascii="Calibri" w:eastAsia="Times New Roman" w:hAnsi="Calibri" w:cs="Calibri"/>
          <w:b/>
          <w:bCs/>
          <w:color w:val="000000"/>
          <w:kern w:val="28"/>
          <w:sz w:val="24"/>
          <w:szCs w:val="24"/>
          <w:u w:val="single"/>
          <w:lang w:eastAsia="en-GB"/>
          <w14:cntxtAlts/>
        </w:rPr>
      </w:pPr>
      <w:r w:rsidRPr="00575E89">
        <w:rPr>
          <w:rFonts w:ascii="Calibri" w:eastAsia="Times New Roman" w:hAnsi="Calibri" w:cs="Calibri"/>
          <w:color w:val="000000"/>
          <w:kern w:val="28"/>
          <w:sz w:val="20"/>
          <w:szCs w:val="20"/>
          <w:lang w:eastAsia="en-GB"/>
          <w14:cntxtAlts/>
        </w:rPr>
        <w:t> </w:t>
      </w:r>
      <w:r w:rsidRPr="00575E89">
        <w:rPr>
          <w:rFonts w:ascii="Calibri" w:eastAsia="Times New Roman" w:hAnsi="Calibri" w:cs="Calibri"/>
          <w:b/>
          <w:bCs/>
          <w:color w:val="000000"/>
          <w:kern w:val="28"/>
          <w:sz w:val="24"/>
          <w:szCs w:val="24"/>
          <w:u w:val="single"/>
          <w:lang w:eastAsia="en-GB"/>
          <w14:cntxtAlts/>
        </w:rPr>
        <w:t>Ways Forward 2022-2023</w:t>
      </w:r>
    </w:p>
    <w:p w:rsidR="00575E89" w:rsidRPr="00575E89" w:rsidRDefault="00575E89" w:rsidP="00575E89">
      <w:pPr>
        <w:widowControl w:val="0"/>
        <w:spacing w:after="120" w:line="285" w:lineRule="auto"/>
        <w:ind w:left="567" w:hanging="567"/>
        <w:rPr>
          <w:rFonts w:ascii="Calibri" w:eastAsia="Times New Roman" w:hAnsi="Calibri" w:cs="Calibri"/>
          <w:color w:val="000000"/>
          <w:kern w:val="28"/>
          <w:sz w:val="24"/>
          <w:szCs w:val="24"/>
          <w:lang w:eastAsia="en-GB"/>
          <w14:cntxtAlts/>
        </w:rPr>
      </w:pPr>
      <w:r w:rsidRPr="00575E89">
        <w:rPr>
          <w:rFonts w:ascii="Symbol" w:eastAsia="Times New Roman" w:hAnsi="Symbol" w:cs="Calibri"/>
          <w:color w:val="000000"/>
          <w:kern w:val="28"/>
          <w:sz w:val="20"/>
          <w:szCs w:val="20"/>
          <w:lang w:val="x-none" w:eastAsia="en-GB"/>
          <w14:ligatures w14:val="standard"/>
          <w14:cntxtAlts/>
        </w:rPr>
        <w:t></w:t>
      </w:r>
      <w:r w:rsidRPr="00575E89">
        <w:rPr>
          <w:rFonts w:ascii="Calibri" w:eastAsia="Times New Roman" w:hAnsi="Calibri" w:cs="Calibri"/>
          <w:color w:val="000000"/>
          <w:kern w:val="28"/>
          <w:sz w:val="20"/>
          <w:szCs w:val="20"/>
          <w:lang w:eastAsia="en-GB"/>
          <w14:ligatures w14:val="standard"/>
          <w14:cntxtAlts/>
        </w:rPr>
        <w:t> </w:t>
      </w:r>
      <w:r w:rsidRPr="00575E89">
        <w:rPr>
          <w:rFonts w:ascii="Calibri" w:eastAsia="Times New Roman" w:hAnsi="Calibri" w:cs="Calibri"/>
          <w:color w:val="000000"/>
          <w:kern w:val="28"/>
          <w:sz w:val="24"/>
          <w:szCs w:val="24"/>
          <w:lang w:eastAsia="en-GB"/>
          <w14:cntxtAlts/>
        </w:rPr>
        <w:t>To review how classes with a largely pre curriculum cohort record ev</w:t>
      </w:r>
      <w:r>
        <w:rPr>
          <w:rFonts w:ascii="Calibri" w:eastAsia="Times New Roman" w:hAnsi="Calibri" w:cs="Calibri"/>
          <w:color w:val="000000"/>
          <w:kern w:val="28"/>
          <w:sz w:val="24"/>
          <w:szCs w:val="24"/>
          <w:lang w:eastAsia="en-GB"/>
          <w14:cntxtAlts/>
        </w:rPr>
        <w:t xml:space="preserve">idence. </w:t>
      </w:r>
      <w:r w:rsidR="002D09EB">
        <w:rPr>
          <w:rFonts w:ascii="Calibri" w:eastAsia="Times New Roman" w:hAnsi="Calibri" w:cs="Calibri"/>
          <w:color w:val="000000"/>
          <w:kern w:val="28"/>
          <w:sz w:val="24"/>
          <w:szCs w:val="24"/>
          <w:lang w:eastAsia="en-GB"/>
          <w14:cntxtAlts/>
        </w:rPr>
        <w:t>(</w:t>
      </w:r>
      <w:r>
        <w:rPr>
          <w:rFonts w:ascii="Calibri" w:eastAsia="Times New Roman" w:hAnsi="Calibri" w:cs="Calibri"/>
          <w:color w:val="000000"/>
          <w:kern w:val="28"/>
          <w:sz w:val="24"/>
          <w:szCs w:val="24"/>
          <w:lang w:eastAsia="en-GB"/>
          <w14:cntxtAlts/>
        </w:rPr>
        <w:t xml:space="preserve">Staff survey </w:t>
      </w:r>
      <w:r w:rsidRPr="00575E89">
        <w:rPr>
          <w:rFonts w:ascii="Calibri" w:eastAsia="Times New Roman" w:hAnsi="Calibri" w:cs="Calibri"/>
          <w:color w:val="000000"/>
          <w:kern w:val="28"/>
          <w:sz w:val="24"/>
          <w:szCs w:val="24"/>
          <w:lang w:eastAsia="en-GB"/>
          <w14:cntxtAlts/>
        </w:rPr>
        <w:t>Autumn 1</w:t>
      </w:r>
      <w:r w:rsidR="002D09EB">
        <w:rPr>
          <w:rFonts w:ascii="Calibri" w:eastAsia="Times New Roman" w:hAnsi="Calibri" w:cs="Calibri"/>
          <w:color w:val="000000"/>
          <w:kern w:val="28"/>
          <w:sz w:val="24"/>
          <w:szCs w:val="24"/>
          <w:lang w:eastAsia="en-GB"/>
          <w14:cntxtAlts/>
        </w:rPr>
        <w:t>)</w:t>
      </w:r>
      <w:bookmarkStart w:id="0" w:name="_GoBack"/>
      <w:bookmarkEnd w:id="0"/>
    </w:p>
    <w:p w:rsidR="00575E89" w:rsidRPr="00575E89" w:rsidRDefault="00575E89" w:rsidP="00575E89">
      <w:pPr>
        <w:widowControl w:val="0"/>
        <w:spacing w:after="120" w:line="285" w:lineRule="auto"/>
        <w:ind w:left="142" w:hanging="142"/>
        <w:rPr>
          <w:rFonts w:ascii="Calibri" w:eastAsia="Times New Roman" w:hAnsi="Calibri" w:cs="Calibri"/>
          <w:color w:val="000000"/>
          <w:kern w:val="28"/>
          <w:sz w:val="24"/>
          <w:szCs w:val="24"/>
          <w:lang w:eastAsia="en-GB"/>
          <w14:cntxtAlts/>
        </w:rPr>
      </w:pPr>
      <w:r w:rsidRPr="00575E89">
        <w:rPr>
          <w:rFonts w:ascii="Symbol" w:eastAsia="Times New Roman" w:hAnsi="Symbol" w:cs="Calibri"/>
          <w:color w:val="000000"/>
          <w:kern w:val="28"/>
          <w:sz w:val="20"/>
          <w:szCs w:val="20"/>
          <w:lang w:val="x-none" w:eastAsia="en-GB"/>
          <w14:ligatures w14:val="standard"/>
          <w14:cntxtAlts/>
        </w:rPr>
        <w:t></w:t>
      </w:r>
      <w:r w:rsidRPr="00575E89">
        <w:rPr>
          <w:rFonts w:ascii="Calibri" w:eastAsia="Times New Roman" w:hAnsi="Calibri" w:cs="Calibri"/>
          <w:color w:val="000000"/>
          <w:kern w:val="28"/>
          <w:sz w:val="20"/>
          <w:szCs w:val="20"/>
          <w:lang w:eastAsia="en-GB"/>
          <w14:ligatures w14:val="standard"/>
          <w14:cntxtAlts/>
        </w:rPr>
        <w:t> </w:t>
      </w:r>
      <w:r w:rsidRPr="00575E89">
        <w:rPr>
          <w:rFonts w:ascii="Calibri" w:eastAsia="Times New Roman" w:hAnsi="Calibri" w:cs="Calibri"/>
          <w:color w:val="000000"/>
          <w:kern w:val="28"/>
          <w:sz w:val="24"/>
          <w:szCs w:val="24"/>
          <w:lang w:eastAsia="en-GB"/>
          <w14:cntxtAlts/>
        </w:rPr>
        <w:t xml:space="preserve">Introduce the use of objectives from the progression of skills into class books to ensure clear progression of coverage in Christmas and Easter  topics.  </w:t>
      </w:r>
      <w:proofErr w:type="gramStart"/>
      <w:r>
        <w:rPr>
          <w:rFonts w:ascii="Calibri" w:eastAsia="Times New Roman" w:hAnsi="Calibri" w:cs="Calibri"/>
          <w:color w:val="000000"/>
          <w:kern w:val="28"/>
          <w:sz w:val="24"/>
          <w:szCs w:val="24"/>
          <w:lang w:eastAsia="en-GB"/>
          <w14:cntxtAlts/>
        </w:rPr>
        <w:t>(</w:t>
      </w:r>
      <w:r w:rsidRPr="00575E89">
        <w:rPr>
          <w:rFonts w:ascii="Calibri" w:eastAsia="Times New Roman" w:hAnsi="Calibri" w:cs="Calibri"/>
          <w:color w:val="000000"/>
          <w:kern w:val="28"/>
          <w:sz w:val="24"/>
          <w:szCs w:val="24"/>
          <w:lang w:eastAsia="en-GB"/>
          <w14:cntxtAlts/>
        </w:rPr>
        <w:t>Staff meetings in Autum</w:t>
      </w:r>
      <w:r>
        <w:rPr>
          <w:rFonts w:ascii="Calibri" w:eastAsia="Times New Roman" w:hAnsi="Calibri" w:cs="Calibri"/>
          <w:color w:val="000000"/>
          <w:kern w:val="28"/>
          <w:sz w:val="24"/>
          <w:szCs w:val="24"/>
          <w:lang w:eastAsia="en-GB"/>
          <w14:cntxtAlts/>
        </w:rPr>
        <w:t xml:space="preserve">n 1 and Spring 1 and monitoring </w:t>
      </w:r>
      <w:r w:rsidRPr="00575E89">
        <w:rPr>
          <w:rFonts w:ascii="Calibri" w:eastAsia="Times New Roman" w:hAnsi="Calibri" w:cs="Calibri"/>
          <w:color w:val="000000"/>
          <w:kern w:val="28"/>
          <w:sz w:val="24"/>
          <w:szCs w:val="24"/>
          <w:lang w:eastAsia="en-GB"/>
          <w14:cntxtAlts/>
        </w:rPr>
        <w:t>activities.</w:t>
      </w:r>
      <w:r>
        <w:rPr>
          <w:rFonts w:ascii="Calibri" w:eastAsia="Times New Roman" w:hAnsi="Calibri" w:cs="Calibri"/>
          <w:color w:val="000000"/>
          <w:kern w:val="28"/>
          <w:sz w:val="24"/>
          <w:szCs w:val="24"/>
          <w:lang w:eastAsia="en-GB"/>
          <w14:cntxtAlts/>
        </w:rPr>
        <w:t>)</w:t>
      </w:r>
      <w:proofErr w:type="gramEnd"/>
    </w:p>
    <w:p w:rsidR="00575E89" w:rsidRPr="00575E89" w:rsidRDefault="00575E89" w:rsidP="00575E89">
      <w:pPr>
        <w:widowControl w:val="0"/>
        <w:spacing w:after="120" w:line="285" w:lineRule="auto"/>
        <w:ind w:left="142" w:hanging="142"/>
        <w:rPr>
          <w:rFonts w:ascii="Calibri" w:eastAsia="Times New Roman" w:hAnsi="Calibri" w:cs="Calibri"/>
          <w:color w:val="000000"/>
          <w:kern w:val="28"/>
          <w:sz w:val="24"/>
          <w:szCs w:val="24"/>
          <w:lang w:eastAsia="en-GB"/>
          <w14:cntxtAlts/>
        </w:rPr>
      </w:pPr>
      <w:r w:rsidRPr="00575E89">
        <w:rPr>
          <w:rFonts w:ascii="Symbol" w:eastAsia="Times New Roman" w:hAnsi="Symbol" w:cs="Calibri"/>
          <w:color w:val="000000"/>
          <w:kern w:val="28"/>
          <w:sz w:val="20"/>
          <w:szCs w:val="20"/>
          <w:lang w:val="x-none" w:eastAsia="en-GB"/>
          <w14:ligatures w14:val="standard"/>
          <w14:cntxtAlts/>
        </w:rPr>
        <w:t></w:t>
      </w:r>
      <w:r w:rsidRPr="00575E89">
        <w:rPr>
          <w:rFonts w:ascii="Calibri" w:eastAsia="Times New Roman" w:hAnsi="Calibri" w:cs="Calibri"/>
          <w:color w:val="000000"/>
          <w:kern w:val="28"/>
          <w:sz w:val="20"/>
          <w:szCs w:val="20"/>
          <w:lang w:eastAsia="en-GB"/>
          <w14:ligatures w14:val="standard"/>
          <w14:cntxtAlts/>
        </w:rPr>
        <w:t> </w:t>
      </w:r>
      <w:r w:rsidRPr="00575E89">
        <w:rPr>
          <w:rFonts w:ascii="Calibri" w:eastAsia="Times New Roman" w:hAnsi="Calibri" w:cs="Calibri"/>
          <w:color w:val="000000"/>
          <w:kern w:val="28"/>
          <w:sz w:val="24"/>
          <w:szCs w:val="24"/>
          <w:lang w:eastAsia="en-GB"/>
          <w14:cntxtAlts/>
        </w:rPr>
        <w:t>To introduce new unit of study into KS2 on Humanism and religious and non</w:t>
      </w:r>
      <w:r>
        <w:rPr>
          <w:rFonts w:ascii="Calibri" w:eastAsia="Times New Roman" w:hAnsi="Calibri" w:cs="Calibri"/>
          <w:color w:val="000000"/>
          <w:kern w:val="28"/>
          <w:sz w:val="24"/>
          <w:szCs w:val="24"/>
          <w:lang w:eastAsia="en-GB"/>
          <w14:cntxtAlts/>
        </w:rPr>
        <w:t>-</w:t>
      </w:r>
      <w:r w:rsidRPr="00575E89">
        <w:rPr>
          <w:rFonts w:ascii="Calibri" w:eastAsia="Times New Roman" w:hAnsi="Calibri" w:cs="Calibri"/>
          <w:color w:val="000000"/>
          <w:kern w:val="28"/>
          <w:sz w:val="24"/>
          <w:szCs w:val="24"/>
          <w:lang w:eastAsia="en-GB"/>
          <w14:cntxtAlts/>
        </w:rPr>
        <w:t xml:space="preserve">religious world views as prescribed by the Wirral SACRE.   Autumn 2 and </w:t>
      </w:r>
      <w:proofErr w:type="gramStart"/>
      <w:r w:rsidRPr="00575E89">
        <w:rPr>
          <w:rFonts w:ascii="Calibri" w:eastAsia="Times New Roman" w:hAnsi="Calibri" w:cs="Calibri"/>
          <w:color w:val="000000"/>
          <w:kern w:val="28"/>
          <w:sz w:val="24"/>
          <w:szCs w:val="24"/>
          <w:lang w:eastAsia="en-GB"/>
          <w14:cntxtAlts/>
        </w:rPr>
        <w:t>Summer</w:t>
      </w:r>
      <w:proofErr w:type="gramEnd"/>
      <w:r w:rsidRPr="00575E89">
        <w:rPr>
          <w:rFonts w:ascii="Calibri" w:eastAsia="Times New Roman" w:hAnsi="Calibri" w:cs="Calibri"/>
          <w:color w:val="000000"/>
          <w:kern w:val="28"/>
          <w:sz w:val="24"/>
          <w:szCs w:val="24"/>
          <w:lang w:eastAsia="en-GB"/>
          <w14:cntxtAlts/>
        </w:rPr>
        <w:t xml:space="preserve"> 2.   </w:t>
      </w:r>
      <w:proofErr w:type="gramStart"/>
      <w:r>
        <w:rPr>
          <w:rFonts w:ascii="Calibri" w:eastAsia="Times New Roman" w:hAnsi="Calibri" w:cs="Calibri"/>
          <w:color w:val="000000"/>
          <w:kern w:val="28"/>
          <w:sz w:val="24"/>
          <w:szCs w:val="24"/>
          <w:lang w:eastAsia="en-GB"/>
          <w14:cntxtAlts/>
        </w:rPr>
        <w:t>(</w:t>
      </w:r>
      <w:r w:rsidRPr="00575E89">
        <w:rPr>
          <w:rFonts w:ascii="Calibri" w:eastAsia="Times New Roman" w:hAnsi="Calibri" w:cs="Calibri"/>
          <w:color w:val="000000"/>
          <w:kern w:val="28"/>
          <w:sz w:val="24"/>
          <w:szCs w:val="24"/>
          <w:lang w:eastAsia="en-GB"/>
          <w14:cntxtAlts/>
        </w:rPr>
        <w:t>JG to seek guidance from Wirral LTRE HUB and source appropriate materials and resources.</w:t>
      </w:r>
      <w:r>
        <w:rPr>
          <w:rFonts w:ascii="Calibri" w:eastAsia="Times New Roman" w:hAnsi="Calibri" w:cs="Calibri"/>
          <w:color w:val="000000"/>
          <w:kern w:val="28"/>
          <w:sz w:val="24"/>
          <w:szCs w:val="24"/>
          <w:lang w:eastAsia="en-GB"/>
          <w14:cntxtAlts/>
        </w:rPr>
        <w:t>)</w:t>
      </w:r>
      <w:proofErr w:type="gramEnd"/>
    </w:p>
    <w:sectPr w:rsidR="00575E89" w:rsidRPr="00575E89" w:rsidSect="00575E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89"/>
    <w:rsid w:val="002D09EB"/>
    <w:rsid w:val="00575E89"/>
    <w:rsid w:val="005C5830"/>
    <w:rsid w:val="008836B3"/>
    <w:rsid w:val="00E77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3619">
      <w:bodyDiv w:val="1"/>
      <w:marLeft w:val="0"/>
      <w:marRight w:val="0"/>
      <w:marTop w:val="0"/>
      <w:marBottom w:val="0"/>
      <w:divBdr>
        <w:top w:val="none" w:sz="0" w:space="0" w:color="auto"/>
        <w:left w:val="none" w:sz="0" w:space="0" w:color="auto"/>
        <w:bottom w:val="none" w:sz="0" w:space="0" w:color="auto"/>
        <w:right w:val="none" w:sz="0" w:space="0" w:color="auto"/>
      </w:divBdr>
    </w:div>
    <w:div w:id="405148872">
      <w:bodyDiv w:val="1"/>
      <w:marLeft w:val="0"/>
      <w:marRight w:val="0"/>
      <w:marTop w:val="0"/>
      <w:marBottom w:val="0"/>
      <w:divBdr>
        <w:top w:val="none" w:sz="0" w:space="0" w:color="auto"/>
        <w:left w:val="none" w:sz="0" w:space="0" w:color="auto"/>
        <w:bottom w:val="none" w:sz="0" w:space="0" w:color="auto"/>
        <w:right w:val="none" w:sz="0" w:space="0" w:color="auto"/>
      </w:divBdr>
    </w:div>
    <w:div w:id="537203576">
      <w:bodyDiv w:val="1"/>
      <w:marLeft w:val="0"/>
      <w:marRight w:val="0"/>
      <w:marTop w:val="0"/>
      <w:marBottom w:val="0"/>
      <w:divBdr>
        <w:top w:val="none" w:sz="0" w:space="0" w:color="auto"/>
        <w:left w:val="none" w:sz="0" w:space="0" w:color="auto"/>
        <w:bottom w:val="none" w:sz="0" w:space="0" w:color="auto"/>
        <w:right w:val="none" w:sz="0" w:space="0" w:color="auto"/>
      </w:divBdr>
    </w:div>
    <w:div w:id="742029725">
      <w:bodyDiv w:val="1"/>
      <w:marLeft w:val="0"/>
      <w:marRight w:val="0"/>
      <w:marTop w:val="0"/>
      <w:marBottom w:val="0"/>
      <w:divBdr>
        <w:top w:val="none" w:sz="0" w:space="0" w:color="auto"/>
        <w:left w:val="none" w:sz="0" w:space="0" w:color="auto"/>
        <w:bottom w:val="none" w:sz="0" w:space="0" w:color="auto"/>
        <w:right w:val="none" w:sz="0" w:space="0" w:color="auto"/>
      </w:divBdr>
    </w:div>
    <w:div w:id="1423717692">
      <w:bodyDiv w:val="1"/>
      <w:marLeft w:val="0"/>
      <w:marRight w:val="0"/>
      <w:marTop w:val="0"/>
      <w:marBottom w:val="0"/>
      <w:divBdr>
        <w:top w:val="none" w:sz="0" w:space="0" w:color="auto"/>
        <w:left w:val="none" w:sz="0" w:space="0" w:color="auto"/>
        <w:bottom w:val="none" w:sz="0" w:space="0" w:color="auto"/>
        <w:right w:val="none" w:sz="0" w:space="0" w:color="auto"/>
      </w:divBdr>
    </w:div>
    <w:div w:id="18061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2022-06-08T12:49:00Z</cp:lastPrinted>
  <dcterms:created xsi:type="dcterms:W3CDTF">2022-06-08T12:38:00Z</dcterms:created>
  <dcterms:modified xsi:type="dcterms:W3CDTF">2022-06-08T12:54:00Z</dcterms:modified>
</cp:coreProperties>
</file>